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A2B" w:rsidRDefault="0049557D">
      <w:pPr>
        <w:widowControl/>
        <w:ind w:firstLineChars="200" w:firstLine="960"/>
        <w:jc w:val="center"/>
        <w:rPr>
          <w:rFonts w:ascii="微软雅黑" w:eastAsia="微软雅黑" w:hAnsi="微软雅黑" w:cs="微软雅黑"/>
          <w:b/>
          <w:color w:val="000000"/>
          <w:kern w:val="0"/>
          <w:sz w:val="48"/>
          <w:szCs w:val="48"/>
          <w:lang w:bidi="ar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 w:val="48"/>
          <w:szCs w:val="48"/>
          <w:lang w:bidi="ar"/>
        </w:rPr>
        <w:t>ITC237-PW6M-IR</w:t>
      </w:r>
    </w:p>
    <w:p w:rsidR="00732A2B" w:rsidRDefault="0049557D">
      <w:pPr>
        <w:widowControl/>
        <w:ind w:firstLineChars="200" w:firstLine="960"/>
        <w:jc w:val="center"/>
        <w:rPr>
          <w:rFonts w:ascii="微软雅黑" w:eastAsia="微软雅黑" w:hAnsi="微软雅黑" w:cs="微软雅黑"/>
          <w:b/>
          <w:color w:val="000000"/>
          <w:kern w:val="0"/>
          <w:sz w:val="48"/>
          <w:szCs w:val="48"/>
          <w:lang w:bidi="ar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 w:val="48"/>
          <w:szCs w:val="48"/>
          <w:lang w:bidi="ar"/>
        </w:rPr>
        <w:t>ITC237-PW6M-L</w:t>
      </w:r>
    </w:p>
    <w:p w:rsidR="00732A2B" w:rsidRDefault="0049557D">
      <w:pPr>
        <w:widowControl/>
        <w:ind w:firstLineChars="200" w:firstLine="960"/>
        <w:jc w:val="left"/>
        <w:rPr>
          <w:rFonts w:ascii="微软雅黑" w:eastAsia="微软雅黑" w:hAnsi="微软雅黑" w:cs="微软雅黑"/>
          <w:b/>
          <w:color w:val="000000"/>
          <w:kern w:val="0"/>
          <w:sz w:val="48"/>
          <w:szCs w:val="48"/>
          <w:lang w:bidi="ar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 w:val="48"/>
          <w:szCs w:val="48"/>
          <w:lang w:bidi="ar"/>
        </w:rPr>
        <w:t>Construction Documents</w:t>
      </w:r>
    </w:p>
    <w:p w:rsidR="00732A2B" w:rsidRDefault="0049557D">
      <w:pPr>
        <w:widowControl/>
        <w:rPr>
          <w:rFonts w:ascii="微软雅黑" w:eastAsia="微软雅黑" w:hAnsi="微软雅黑" w:cs="微软雅黑"/>
          <w:b/>
          <w:color w:val="000000"/>
          <w:kern w:val="0"/>
          <w:sz w:val="40"/>
          <w:szCs w:val="40"/>
          <w:lang w:bidi="ar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 w:val="40"/>
          <w:szCs w:val="40"/>
          <w:lang w:bidi="ar"/>
        </w:rPr>
        <w:t xml:space="preserve">       -------------Only for north America</w:t>
      </w:r>
    </w:p>
    <w:p w:rsidR="00732A2B" w:rsidRDefault="00732A2B">
      <w:pPr>
        <w:widowControl/>
        <w:rPr>
          <w:rFonts w:ascii="微软雅黑" w:eastAsia="微软雅黑" w:hAnsi="微软雅黑" w:cs="微软雅黑"/>
          <w:b/>
          <w:color w:val="000000"/>
          <w:kern w:val="0"/>
          <w:sz w:val="40"/>
          <w:szCs w:val="40"/>
          <w:lang w:bidi="ar"/>
        </w:rPr>
      </w:pPr>
    </w:p>
    <w:p w:rsidR="00732A2B" w:rsidRDefault="00732A2B">
      <w:pPr>
        <w:widowControl/>
        <w:rPr>
          <w:rFonts w:ascii="微软雅黑" w:eastAsia="微软雅黑" w:hAnsi="微软雅黑" w:cs="微软雅黑"/>
          <w:b/>
          <w:color w:val="000000"/>
          <w:kern w:val="0"/>
          <w:sz w:val="40"/>
          <w:szCs w:val="40"/>
          <w:lang w:bidi="ar"/>
        </w:rPr>
      </w:pPr>
    </w:p>
    <w:p w:rsidR="00732A2B" w:rsidRDefault="00732A2B">
      <w:pPr>
        <w:widowControl/>
        <w:rPr>
          <w:rFonts w:ascii="微软雅黑" w:eastAsia="微软雅黑" w:hAnsi="微软雅黑" w:cs="微软雅黑"/>
          <w:b/>
          <w:color w:val="000000"/>
          <w:kern w:val="0"/>
          <w:sz w:val="40"/>
          <w:szCs w:val="40"/>
          <w:lang w:bidi="ar"/>
        </w:rPr>
      </w:pPr>
    </w:p>
    <w:p w:rsidR="00732A2B" w:rsidRDefault="00732A2B">
      <w:pPr>
        <w:widowControl/>
        <w:rPr>
          <w:rFonts w:ascii="微软雅黑" w:eastAsia="微软雅黑" w:hAnsi="微软雅黑" w:cs="微软雅黑"/>
          <w:b/>
          <w:color w:val="000000"/>
          <w:kern w:val="0"/>
          <w:sz w:val="40"/>
          <w:szCs w:val="40"/>
          <w:lang w:bidi="ar"/>
        </w:rPr>
      </w:pPr>
    </w:p>
    <w:p w:rsidR="00732A2B" w:rsidRDefault="00732A2B">
      <w:pPr>
        <w:widowControl/>
        <w:rPr>
          <w:rFonts w:ascii="微软雅黑" w:eastAsia="微软雅黑" w:hAnsi="微软雅黑" w:cs="微软雅黑"/>
          <w:b/>
          <w:color w:val="000000"/>
          <w:kern w:val="0"/>
          <w:sz w:val="40"/>
          <w:szCs w:val="40"/>
          <w:lang w:bidi="ar"/>
        </w:rPr>
      </w:pPr>
    </w:p>
    <w:p w:rsidR="00732A2B" w:rsidRDefault="00732A2B">
      <w:pPr>
        <w:widowControl/>
        <w:rPr>
          <w:rFonts w:ascii="微软雅黑" w:eastAsia="微软雅黑" w:hAnsi="微软雅黑" w:cs="微软雅黑"/>
          <w:b/>
          <w:color w:val="000000"/>
          <w:kern w:val="0"/>
          <w:sz w:val="40"/>
          <w:szCs w:val="40"/>
          <w:lang w:bidi="ar"/>
        </w:rPr>
      </w:pPr>
    </w:p>
    <w:p w:rsidR="00732A2B" w:rsidRDefault="00732A2B">
      <w:pPr>
        <w:widowControl/>
        <w:rPr>
          <w:rFonts w:ascii="微软雅黑" w:eastAsia="微软雅黑" w:hAnsi="微软雅黑" w:cs="微软雅黑"/>
          <w:b/>
          <w:color w:val="000000"/>
          <w:kern w:val="0"/>
          <w:sz w:val="40"/>
          <w:szCs w:val="40"/>
          <w:lang w:bidi="ar"/>
        </w:rPr>
      </w:pPr>
    </w:p>
    <w:p w:rsidR="00732A2B" w:rsidRDefault="00732A2B">
      <w:pPr>
        <w:widowControl/>
        <w:rPr>
          <w:rFonts w:ascii="微软雅黑" w:eastAsia="微软雅黑" w:hAnsi="微软雅黑" w:cs="微软雅黑"/>
          <w:b/>
          <w:color w:val="000000"/>
          <w:kern w:val="0"/>
          <w:sz w:val="40"/>
          <w:szCs w:val="40"/>
          <w:lang w:bidi="ar"/>
        </w:rPr>
      </w:pPr>
    </w:p>
    <w:p w:rsidR="00732A2B" w:rsidRDefault="00732A2B">
      <w:pPr>
        <w:widowControl/>
        <w:rPr>
          <w:rFonts w:ascii="微软雅黑" w:eastAsia="微软雅黑" w:hAnsi="微软雅黑" w:cs="微软雅黑"/>
          <w:b/>
          <w:color w:val="000000"/>
          <w:kern w:val="0"/>
          <w:sz w:val="40"/>
          <w:szCs w:val="40"/>
          <w:lang w:bidi="ar"/>
        </w:rPr>
      </w:pPr>
    </w:p>
    <w:p w:rsidR="00732A2B" w:rsidRDefault="00732A2B">
      <w:pPr>
        <w:widowControl/>
        <w:rPr>
          <w:rFonts w:ascii="微软雅黑" w:eastAsia="微软雅黑" w:hAnsi="微软雅黑" w:cs="微软雅黑"/>
          <w:b/>
          <w:color w:val="000000"/>
          <w:kern w:val="0"/>
          <w:sz w:val="40"/>
          <w:szCs w:val="40"/>
          <w:lang w:bidi="ar"/>
        </w:rPr>
      </w:pPr>
    </w:p>
    <w:p w:rsidR="00732A2B" w:rsidRDefault="00732A2B">
      <w:pPr>
        <w:widowControl/>
        <w:jc w:val="left"/>
        <w:rPr>
          <w:rFonts w:ascii="Arial" w:eastAsia="宋体" w:hAnsi="Arial" w:cs="Arial"/>
          <w:color w:val="000000"/>
          <w:kern w:val="0"/>
          <w:sz w:val="28"/>
          <w:szCs w:val="28"/>
          <w:lang w:bidi="ar"/>
        </w:rPr>
      </w:pPr>
    </w:p>
    <w:p w:rsidR="00732A2B" w:rsidRDefault="00732A2B">
      <w:pPr>
        <w:widowControl/>
        <w:jc w:val="left"/>
        <w:rPr>
          <w:rFonts w:ascii="Arial" w:eastAsia="宋体" w:hAnsi="Arial" w:cs="Arial"/>
          <w:color w:val="000000"/>
          <w:kern w:val="0"/>
          <w:sz w:val="28"/>
          <w:szCs w:val="28"/>
          <w:lang w:bidi="ar"/>
        </w:rPr>
      </w:pPr>
    </w:p>
    <w:p w:rsidR="00732A2B" w:rsidRDefault="00732A2B">
      <w:pPr>
        <w:rPr>
          <w:rFonts w:ascii="Arial" w:eastAsia="宋体" w:hAnsi="Arial" w:cs="Arial"/>
          <w:color w:val="000000"/>
          <w:kern w:val="0"/>
          <w:sz w:val="28"/>
          <w:szCs w:val="28"/>
          <w:lang w:bidi="ar"/>
        </w:rPr>
        <w:sectPr w:rsidR="00732A2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32A2B" w:rsidRDefault="0049557D">
      <w:pPr>
        <w:widowControl/>
        <w:jc w:val="left"/>
        <w:outlineLvl w:val="0"/>
      </w:pPr>
      <w:bookmarkStart w:id="0" w:name="_Toc22115"/>
      <w:r>
        <w:rPr>
          <w:rFonts w:ascii="Arial" w:eastAsia="宋体" w:hAnsi="Arial" w:cs="Arial"/>
          <w:color w:val="000000"/>
          <w:kern w:val="0"/>
          <w:sz w:val="28"/>
          <w:szCs w:val="28"/>
          <w:lang w:bidi="ar"/>
        </w:rPr>
        <w:lastRenderedPageBreak/>
        <w:t>Models</w:t>
      </w:r>
      <w:bookmarkEnd w:id="0"/>
      <w:r>
        <w:rPr>
          <w:rFonts w:ascii="Arial" w:eastAsia="宋体" w:hAnsi="Arial" w:cs="Arial"/>
          <w:color w:val="000000"/>
          <w:kern w:val="0"/>
          <w:sz w:val="28"/>
          <w:szCs w:val="28"/>
          <w:lang w:bidi="ar"/>
        </w:rPr>
        <w:t xml:space="preserve"> </w:t>
      </w:r>
    </w:p>
    <w:tbl>
      <w:tblPr>
        <w:tblStyle w:val="a4"/>
        <w:tblW w:w="8905" w:type="dxa"/>
        <w:tblLook w:val="04A0" w:firstRow="1" w:lastRow="0" w:firstColumn="1" w:lastColumn="0" w:noHBand="0" w:noVBand="1"/>
      </w:tblPr>
      <w:tblGrid>
        <w:gridCol w:w="3367"/>
        <w:gridCol w:w="2354"/>
        <w:gridCol w:w="1984"/>
        <w:gridCol w:w="1200"/>
      </w:tblGrid>
      <w:tr w:rsidR="00732A2B">
        <w:trPr>
          <w:trHeight w:val="337"/>
        </w:trPr>
        <w:tc>
          <w:tcPr>
            <w:tcW w:w="3367" w:type="dxa"/>
            <w:shd w:val="clear" w:color="auto" w:fill="D9D9D9"/>
          </w:tcPr>
          <w:p w:rsidR="00732A2B" w:rsidRDefault="0049557D">
            <w:pPr>
              <w:widowControl/>
              <w:rPr>
                <w:rFonts w:ascii="微软雅黑" w:eastAsia="微软雅黑" w:hAnsi="微软雅黑" w:cs="微软雅黑"/>
                <w:b/>
                <w:color w:val="000000"/>
                <w:kern w:val="0"/>
                <w:sz w:val="40"/>
                <w:szCs w:val="40"/>
                <w:highlight w:val="lightGray"/>
                <w:lang w:bidi="ar"/>
              </w:rPr>
            </w:pPr>
            <w:r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4"/>
                <w:lang w:bidi="ar"/>
              </w:rPr>
              <w:t>Model</w:t>
            </w:r>
          </w:p>
        </w:tc>
        <w:tc>
          <w:tcPr>
            <w:tcW w:w="2354" w:type="dxa"/>
            <w:shd w:val="clear" w:color="auto" w:fill="D9D9D9"/>
          </w:tcPr>
          <w:p w:rsidR="00732A2B" w:rsidRDefault="0049557D">
            <w:pPr>
              <w:widowControl/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4"/>
                <w:lang w:bidi="ar"/>
              </w:rPr>
              <w:t>Description</w:t>
            </w:r>
          </w:p>
        </w:tc>
        <w:tc>
          <w:tcPr>
            <w:tcW w:w="1984" w:type="dxa"/>
            <w:shd w:val="clear" w:color="auto" w:fill="D9D9D9"/>
          </w:tcPr>
          <w:p w:rsidR="00732A2B" w:rsidRDefault="0049557D">
            <w:pPr>
              <w:widowControl/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4"/>
                <w:lang w:bidi="ar"/>
              </w:rPr>
              <w:t>Focal Length</w:t>
            </w:r>
          </w:p>
        </w:tc>
        <w:tc>
          <w:tcPr>
            <w:tcW w:w="1200" w:type="dxa"/>
            <w:shd w:val="clear" w:color="auto" w:fill="D9D9D9"/>
          </w:tcPr>
          <w:p w:rsidR="00732A2B" w:rsidRDefault="0049557D">
            <w:pPr>
              <w:widowControl/>
              <w:rPr>
                <w:rFonts w:ascii="Arial" w:eastAsia="宋体" w:hAnsi="Arial" w:cs="Arial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4"/>
                <w:lang w:bidi="ar"/>
              </w:rPr>
              <w:t>Pixel</w:t>
            </w:r>
          </w:p>
        </w:tc>
      </w:tr>
      <w:tr w:rsidR="00732A2B">
        <w:tc>
          <w:tcPr>
            <w:tcW w:w="3367" w:type="dxa"/>
          </w:tcPr>
          <w:p w:rsidR="00732A2B" w:rsidRDefault="0049557D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Cs w:val="21"/>
                <w:lang w:bidi="ar"/>
              </w:rPr>
              <w:t xml:space="preserve">DHI-ITC237-PW6M-LZF1050 </w:t>
            </w:r>
          </w:p>
        </w:tc>
        <w:tc>
          <w:tcPr>
            <w:tcW w:w="2354" w:type="dxa"/>
            <w:vMerge w:val="restart"/>
          </w:tcPr>
          <w:p w:rsidR="00732A2B" w:rsidRDefault="0049557D">
            <w:pPr>
              <w:widowControl/>
              <w:spacing w:line="480" w:lineRule="auto"/>
              <w:jc w:val="center"/>
            </w:pPr>
            <w:r>
              <w:rPr>
                <w:rFonts w:ascii="Arial" w:eastAsia="宋体" w:hAnsi="Arial" w:cs="Arial" w:hint="eastAsia"/>
                <w:color w:val="000000"/>
                <w:kern w:val="0"/>
                <w:szCs w:val="21"/>
                <w:lang w:bidi="ar"/>
              </w:rPr>
              <w:t>Long Range Access</w:t>
            </w:r>
          </w:p>
          <w:p w:rsidR="00732A2B" w:rsidRDefault="0049557D">
            <w:pPr>
              <w:widowControl/>
              <w:spacing w:line="48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Cs w:val="21"/>
                <w:lang w:bidi="ar"/>
              </w:rPr>
              <w:t>ANPR Camera</w:t>
            </w:r>
          </w:p>
        </w:tc>
        <w:tc>
          <w:tcPr>
            <w:tcW w:w="1984" w:type="dxa"/>
            <w:vMerge w:val="restart"/>
          </w:tcPr>
          <w:p w:rsidR="00732A2B" w:rsidRDefault="0049557D">
            <w:pPr>
              <w:widowControl/>
              <w:spacing w:line="48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Cs w:val="21"/>
                <w:lang w:bidi="ar"/>
              </w:rPr>
              <w:t>10 mm</w:t>
            </w:r>
            <w:r>
              <w:rPr>
                <w:rFonts w:ascii="Arial" w:eastAsia="宋体" w:hAnsi="Arial" w:cs="Arial" w:hint="eastAsia"/>
                <w:color w:val="000000"/>
                <w:kern w:val="0"/>
                <w:szCs w:val="21"/>
                <w:lang w:bidi="ar"/>
              </w:rPr>
              <w:t>–</w:t>
            </w:r>
            <w:r>
              <w:rPr>
                <w:rFonts w:ascii="Arial" w:eastAsia="宋体" w:hAnsi="Arial" w:cs="Arial" w:hint="eastAsia"/>
                <w:color w:val="000000"/>
                <w:kern w:val="0"/>
                <w:szCs w:val="21"/>
                <w:lang w:bidi="ar"/>
              </w:rPr>
              <w:t>50 mm</w:t>
            </w:r>
          </w:p>
        </w:tc>
        <w:tc>
          <w:tcPr>
            <w:tcW w:w="1200" w:type="dxa"/>
            <w:vMerge w:val="restart"/>
          </w:tcPr>
          <w:p w:rsidR="00732A2B" w:rsidRDefault="0049557D">
            <w:pPr>
              <w:widowControl/>
              <w:spacing w:line="48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Cs w:val="21"/>
                <w:lang w:bidi="ar"/>
              </w:rPr>
              <w:t>2 MP</w:t>
            </w:r>
          </w:p>
        </w:tc>
      </w:tr>
      <w:tr w:rsidR="00732A2B">
        <w:tc>
          <w:tcPr>
            <w:tcW w:w="3367" w:type="dxa"/>
          </w:tcPr>
          <w:p w:rsidR="00732A2B" w:rsidRDefault="0049557D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Cs w:val="21"/>
                <w:lang w:bidi="ar"/>
              </w:rPr>
              <w:t xml:space="preserve">DHI-ITC237-PW6M-IRLZF1050 </w:t>
            </w:r>
          </w:p>
        </w:tc>
        <w:tc>
          <w:tcPr>
            <w:tcW w:w="2354" w:type="dxa"/>
            <w:vMerge/>
          </w:tcPr>
          <w:p w:rsidR="00732A2B" w:rsidRDefault="00732A2B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984" w:type="dxa"/>
            <w:vMerge/>
          </w:tcPr>
          <w:p w:rsidR="00732A2B" w:rsidRDefault="00732A2B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00" w:type="dxa"/>
            <w:vMerge/>
          </w:tcPr>
          <w:p w:rsidR="00732A2B" w:rsidRDefault="00732A2B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32A2B">
        <w:trPr>
          <w:trHeight w:val="463"/>
        </w:trPr>
        <w:tc>
          <w:tcPr>
            <w:tcW w:w="3367" w:type="dxa"/>
          </w:tcPr>
          <w:p w:rsidR="00732A2B" w:rsidRDefault="0049557D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Cs w:val="21"/>
                <w:lang w:bidi="ar"/>
              </w:rPr>
              <w:t>DHI-ITC237-PW6M-LZF1050-B</w:t>
            </w:r>
          </w:p>
        </w:tc>
        <w:tc>
          <w:tcPr>
            <w:tcW w:w="2354" w:type="dxa"/>
            <w:vMerge/>
          </w:tcPr>
          <w:p w:rsidR="00732A2B" w:rsidRDefault="00732A2B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984" w:type="dxa"/>
            <w:vMerge/>
          </w:tcPr>
          <w:p w:rsidR="00732A2B" w:rsidRDefault="00732A2B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00" w:type="dxa"/>
            <w:vMerge/>
          </w:tcPr>
          <w:p w:rsidR="00732A2B" w:rsidRDefault="00732A2B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32A2B">
        <w:trPr>
          <w:trHeight w:val="463"/>
        </w:trPr>
        <w:tc>
          <w:tcPr>
            <w:tcW w:w="3367" w:type="dxa"/>
          </w:tcPr>
          <w:p w:rsidR="00732A2B" w:rsidRDefault="0049557D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Cs w:val="21"/>
                <w:lang w:bidi="ar"/>
              </w:rPr>
              <w:t xml:space="preserve">DHI-ITC237-PW6M-IRLZF1050-B </w:t>
            </w:r>
          </w:p>
        </w:tc>
        <w:tc>
          <w:tcPr>
            <w:tcW w:w="2354" w:type="dxa"/>
            <w:vMerge/>
          </w:tcPr>
          <w:p w:rsidR="00732A2B" w:rsidRDefault="00732A2B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984" w:type="dxa"/>
            <w:vMerge/>
          </w:tcPr>
          <w:p w:rsidR="00732A2B" w:rsidRDefault="00732A2B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00" w:type="dxa"/>
            <w:vMerge/>
          </w:tcPr>
          <w:p w:rsidR="00732A2B" w:rsidRDefault="00732A2B">
            <w:pPr>
              <w:widowControl/>
              <w:jc w:val="left"/>
              <w:rPr>
                <w:rFonts w:ascii="Arial" w:eastAsia="宋体" w:hAnsi="Arial" w:cs="Arial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</w:tbl>
    <w:p w:rsidR="00732A2B" w:rsidRDefault="0049557D">
      <w:pPr>
        <w:widowControl/>
        <w:numPr>
          <w:ilvl w:val="0"/>
          <w:numId w:val="1"/>
        </w:numPr>
        <w:ind w:firstLine="0"/>
        <w:outlineLvl w:val="0"/>
        <w:rPr>
          <w:rFonts w:ascii="微软雅黑" w:eastAsia="微软雅黑" w:hAnsi="微软雅黑" w:cs="微软雅黑"/>
          <w:b/>
          <w:color w:val="000000" w:themeColor="text1"/>
          <w:kern w:val="0"/>
          <w:sz w:val="25"/>
          <w:szCs w:val="25"/>
          <w:lang w:bidi="ar"/>
        </w:rPr>
      </w:pPr>
      <w:bookmarkStart w:id="1" w:name="_Toc29024"/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 w:val="25"/>
          <w:szCs w:val="25"/>
          <w:lang w:bidi="ar"/>
        </w:rPr>
        <w:t>Installation Scheme</w:t>
      </w:r>
      <w:bookmarkEnd w:id="1"/>
    </w:p>
    <w:p w:rsidR="00732A2B" w:rsidRDefault="0049557D">
      <w:pPr>
        <w:widowControl/>
        <w:numPr>
          <w:ilvl w:val="0"/>
          <w:numId w:val="2"/>
        </w:numPr>
        <w:jc w:val="left"/>
        <w:rPr>
          <w:rFonts w:ascii="Arial" w:eastAsia="微软雅黑" w:hAnsi="Arial" w:cs="Arial"/>
          <w:b/>
          <w:color w:val="000000" w:themeColor="text1"/>
          <w:kern w:val="0"/>
          <w:sz w:val="24"/>
          <w:lang w:bidi="ar"/>
        </w:rPr>
      </w:pPr>
      <w:r>
        <w:rPr>
          <w:rFonts w:ascii="Arial" w:eastAsia="微软雅黑" w:hAnsi="Arial" w:cs="Arial"/>
          <w:b/>
          <w:color w:val="000000" w:themeColor="text1"/>
          <w:kern w:val="0"/>
          <w:sz w:val="24"/>
          <w:lang w:bidi="ar"/>
        </w:rPr>
        <w:t>Pole distance and equipment installation</w:t>
      </w:r>
    </w:p>
    <w:p w:rsidR="00732A2B" w:rsidRDefault="0049557D">
      <w:pPr>
        <w:widowControl/>
        <w:numPr>
          <w:ilvl w:val="1"/>
          <w:numId w:val="3"/>
        </w:numPr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Mounting height and the best distance to capture</w:t>
      </w:r>
    </w:p>
    <w:tbl>
      <w:tblPr>
        <w:tblStyle w:val="a4"/>
        <w:tblW w:w="9251" w:type="dxa"/>
        <w:tblLook w:val="04A0" w:firstRow="1" w:lastRow="0" w:firstColumn="1" w:lastColumn="0" w:noHBand="0" w:noVBand="1"/>
      </w:tblPr>
      <w:tblGrid>
        <w:gridCol w:w="1703"/>
        <w:gridCol w:w="1502"/>
        <w:gridCol w:w="1512"/>
        <w:gridCol w:w="2458"/>
        <w:gridCol w:w="2076"/>
      </w:tblGrid>
      <w:tr w:rsidR="00732A2B">
        <w:tc>
          <w:tcPr>
            <w:tcW w:w="1703" w:type="dxa"/>
          </w:tcPr>
          <w:p w:rsidR="00732A2B" w:rsidRDefault="0049557D">
            <w:pPr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Installation Method</w:t>
            </w:r>
          </w:p>
        </w:tc>
        <w:tc>
          <w:tcPr>
            <w:tcW w:w="1502" w:type="dxa"/>
          </w:tcPr>
          <w:p w:rsidR="00732A2B" w:rsidRDefault="0049557D">
            <w:pPr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Camera Height</w:t>
            </w:r>
          </w:p>
        </w:tc>
        <w:tc>
          <w:tcPr>
            <w:tcW w:w="1512" w:type="dxa"/>
          </w:tcPr>
          <w:p w:rsidR="00732A2B" w:rsidRDefault="0049557D">
            <w:pPr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Lane Width</w:t>
            </w:r>
          </w:p>
        </w:tc>
        <w:tc>
          <w:tcPr>
            <w:tcW w:w="2458" w:type="dxa"/>
          </w:tcPr>
          <w:p w:rsidR="00732A2B" w:rsidRDefault="0049557D">
            <w:pPr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Snapshot Distance(min</w:t>
            </w:r>
            <w:r>
              <w:rPr>
                <w:rFonts w:ascii="Arial" w:hAnsi="Arial" w:cs="Arial" w:hint="eastAsia"/>
                <w:sz w:val="16"/>
                <w:szCs w:val="18"/>
              </w:rPr>
              <w:t>，</w:t>
            </w:r>
            <w:r>
              <w:rPr>
                <w:rFonts w:ascii="Arial" w:hAnsi="Arial" w:cs="Arial"/>
                <w:sz w:val="16"/>
                <w:szCs w:val="18"/>
              </w:rPr>
              <w:t>max)</w:t>
            </w:r>
          </w:p>
        </w:tc>
        <w:tc>
          <w:tcPr>
            <w:tcW w:w="2076" w:type="dxa"/>
          </w:tcPr>
          <w:p w:rsidR="00732A2B" w:rsidRDefault="0049557D">
            <w:pPr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Best distance to capture</w:t>
            </w:r>
          </w:p>
        </w:tc>
      </w:tr>
      <w:tr w:rsidR="00732A2B">
        <w:tc>
          <w:tcPr>
            <w:tcW w:w="1703" w:type="dxa"/>
            <w:vMerge w:val="restart"/>
          </w:tcPr>
          <w:p w:rsidR="00732A2B" w:rsidRDefault="00732A2B">
            <w:pPr>
              <w:widowControl/>
              <w:jc w:val="left"/>
              <w:rPr>
                <w:rFonts w:ascii="Arial" w:hAnsi="Arial" w:cs="Arial"/>
                <w:sz w:val="16"/>
                <w:szCs w:val="18"/>
              </w:rPr>
            </w:pPr>
          </w:p>
          <w:p w:rsidR="00732A2B" w:rsidRDefault="0049557D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 w:val="16"/>
                <w:szCs w:val="18"/>
              </w:rPr>
              <w:t>ITC237</w:t>
            </w:r>
            <w:r>
              <w:rPr>
                <w:rFonts w:ascii="Arial" w:hAnsi="Arial" w:cs="Arial" w:hint="eastAsia"/>
                <w:sz w:val="16"/>
                <w:szCs w:val="18"/>
              </w:rPr>
              <w:t>-PW6M</w:t>
            </w:r>
          </w:p>
        </w:tc>
        <w:tc>
          <w:tcPr>
            <w:tcW w:w="1502" w:type="dxa"/>
            <w:vAlign w:val="center"/>
          </w:tcPr>
          <w:p w:rsidR="00732A2B" w:rsidRDefault="0049557D">
            <w:pPr>
              <w:widowControl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16"/>
                <w:szCs w:val="16"/>
                <w:lang w:bidi="ar"/>
              </w:rPr>
              <w:t>3m</w:t>
            </w:r>
          </w:p>
        </w:tc>
        <w:tc>
          <w:tcPr>
            <w:tcW w:w="1512" w:type="dxa"/>
            <w:vAlign w:val="center"/>
          </w:tcPr>
          <w:p w:rsidR="00732A2B" w:rsidRDefault="0049557D">
            <w:pPr>
              <w:widowControl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  <w:lang w:bidi="ar"/>
              </w:rPr>
              <w:t>3.5m</w:t>
            </w:r>
          </w:p>
        </w:tc>
        <w:tc>
          <w:tcPr>
            <w:tcW w:w="2458" w:type="dxa"/>
            <w:vAlign w:val="center"/>
          </w:tcPr>
          <w:p w:rsidR="00732A2B" w:rsidRDefault="0049557D">
            <w:pPr>
              <w:widowControl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  <w:lang w:bidi="ar"/>
              </w:rPr>
              <w:t>7~14m</w:t>
            </w:r>
          </w:p>
        </w:tc>
        <w:tc>
          <w:tcPr>
            <w:tcW w:w="2076" w:type="dxa"/>
            <w:vAlign w:val="center"/>
          </w:tcPr>
          <w:p w:rsidR="00732A2B" w:rsidRDefault="0049557D">
            <w:pPr>
              <w:widowControl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  <w:lang w:bidi="ar"/>
              </w:rPr>
              <w:t>9~12m</w:t>
            </w:r>
          </w:p>
        </w:tc>
      </w:tr>
      <w:tr w:rsidR="00732A2B">
        <w:tc>
          <w:tcPr>
            <w:tcW w:w="1703" w:type="dxa"/>
            <w:vMerge/>
          </w:tcPr>
          <w:p w:rsidR="00732A2B" w:rsidRDefault="00732A2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02" w:type="dxa"/>
            <w:vAlign w:val="center"/>
          </w:tcPr>
          <w:p w:rsidR="00732A2B" w:rsidRDefault="0049557D">
            <w:pPr>
              <w:widowControl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  <w:lang w:bidi="ar"/>
              </w:rPr>
              <w:t>4m</w:t>
            </w:r>
          </w:p>
        </w:tc>
        <w:tc>
          <w:tcPr>
            <w:tcW w:w="1512" w:type="dxa"/>
            <w:vAlign w:val="center"/>
          </w:tcPr>
          <w:p w:rsidR="00732A2B" w:rsidRDefault="0049557D">
            <w:pPr>
              <w:widowControl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  <w:lang w:bidi="ar"/>
              </w:rPr>
              <w:t>3.5m~7m</w:t>
            </w:r>
          </w:p>
        </w:tc>
        <w:tc>
          <w:tcPr>
            <w:tcW w:w="2458" w:type="dxa"/>
            <w:vAlign w:val="center"/>
          </w:tcPr>
          <w:p w:rsidR="00732A2B" w:rsidRDefault="0049557D">
            <w:pPr>
              <w:widowControl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  <w:lang w:bidi="ar"/>
              </w:rPr>
              <w:t>8~16m</w:t>
            </w:r>
          </w:p>
        </w:tc>
        <w:tc>
          <w:tcPr>
            <w:tcW w:w="2076" w:type="dxa"/>
            <w:vAlign w:val="center"/>
          </w:tcPr>
          <w:p w:rsidR="00732A2B" w:rsidRDefault="0049557D">
            <w:pPr>
              <w:widowControl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  <w:lang w:bidi="ar"/>
              </w:rPr>
              <w:t>14~16m</w:t>
            </w:r>
          </w:p>
        </w:tc>
      </w:tr>
      <w:tr w:rsidR="00732A2B">
        <w:tc>
          <w:tcPr>
            <w:tcW w:w="1703" w:type="dxa"/>
            <w:vMerge/>
          </w:tcPr>
          <w:p w:rsidR="00732A2B" w:rsidRDefault="00732A2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02" w:type="dxa"/>
            <w:vAlign w:val="center"/>
          </w:tcPr>
          <w:p w:rsidR="00732A2B" w:rsidRDefault="0049557D">
            <w:pPr>
              <w:widowControl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  <w:lang w:bidi="ar"/>
              </w:rPr>
              <w:t>5m</w:t>
            </w:r>
          </w:p>
        </w:tc>
        <w:tc>
          <w:tcPr>
            <w:tcW w:w="1512" w:type="dxa"/>
            <w:vAlign w:val="center"/>
          </w:tcPr>
          <w:p w:rsidR="00732A2B" w:rsidRDefault="0049557D">
            <w:pPr>
              <w:widowControl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  <w:lang w:bidi="ar"/>
              </w:rPr>
              <w:t>3.5m~7m</w:t>
            </w:r>
          </w:p>
        </w:tc>
        <w:tc>
          <w:tcPr>
            <w:tcW w:w="2458" w:type="dxa"/>
            <w:vAlign w:val="center"/>
          </w:tcPr>
          <w:p w:rsidR="00732A2B" w:rsidRDefault="0049557D">
            <w:pPr>
              <w:widowControl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  <w:lang w:bidi="ar"/>
              </w:rPr>
              <w:t>9~18m</w:t>
            </w:r>
          </w:p>
        </w:tc>
        <w:tc>
          <w:tcPr>
            <w:tcW w:w="2076" w:type="dxa"/>
            <w:vAlign w:val="center"/>
          </w:tcPr>
          <w:p w:rsidR="00732A2B" w:rsidRDefault="0049557D">
            <w:pPr>
              <w:widowControl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  <w:lang w:bidi="ar"/>
              </w:rPr>
              <w:t>14~18m</w:t>
            </w:r>
          </w:p>
        </w:tc>
      </w:tr>
      <w:tr w:rsidR="00732A2B">
        <w:tc>
          <w:tcPr>
            <w:tcW w:w="1703" w:type="dxa"/>
            <w:vMerge/>
          </w:tcPr>
          <w:p w:rsidR="00732A2B" w:rsidRDefault="00732A2B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02" w:type="dxa"/>
            <w:vAlign w:val="center"/>
          </w:tcPr>
          <w:p w:rsidR="00732A2B" w:rsidRDefault="0049557D">
            <w:pPr>
              <w:widowControl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  <w:lang w:bidi="ar"/>
              </w:rPr>
              <w:t>6m</w:t>
            </w:r>
          </w:p>
        </w:tc>
        <w:tc>
          <w:tcPr>
            <w:tcW w:w="1512" w:type="dxa"/>
            <w:vAlign w:val="center"/>
          </w:tcPr>
          <w:p w:rsidR="00732A2B" w:rsidRDefault="0049557D">
            <w:pPr>
              <w:widowControl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  <w:lang w:bidi="ar"/>
              </w:rPr>
              <w:t>3.5m~7m</w:t>
            </w:r>
          </w:p>
        </w:tc>
        <w:tc>
          <w:tcPr>
            <w:tcW w:w="2458" w:type="dxa"/>
            <w:vAlign w:val="center"/>
          </w:tcPr>
          <w:p w:rsidR="00732A2B" w:rsidRDefault="0049557D">
            <w:pPr>
              <w:widowControl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  <w:lang w:bidi="ar"/>
              </w:rPr>
              <w:t>10~30m</w:t>
            </w:r>
          </w:p>
        </w:tc>
        <w:tc>
          <w:tcPr>
            <w:tcW w:w="2076" w:type="dxa"/>
            <w:vAlign w:val="center"/>
          </w:tcPr>
          <w:p w:rsidR="00732A2B" w:rsidRDefault="0049557D">
            <w:pPr>
              <w:widowControl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  <w:lang w:bidi="ar"/>
              </w:rPr>
              <w:t>25m</w:t>
            </w:r>
          </w:p>
        </w:tc>
      </w:tr>
    </w:tbl>
    <w:p w:rsidR="00732A2B" w:rsidRDefault="00732A2B">
      <w:pPr>
        <w:widowControl/>
        <w:jc w:val="left"/>
        <w:rPr>
          <w:rFonts w:ascii="Arial" w:hAnsi="Arial" w:cs="Arial"/>
          <w:kern w:val="0"/>
          <w:szCs w:val="21"/>
        </w:rPr>
      </w:pPr>
    </w:p>
    <w:p w:rsidR="00732A2B" w:rsidRDefault="0049557D">
      <w:pPr>
        <w:widowControl/>
        <w:numPr>
          <w:ilvl w:val="1"/>
          <w:numId w:val="3"/>
        </w:numPr>
        <w:ind w:left="0" w:firstLine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  <w:highlight w:val="yellow"/>
        </w:rPr>
        <w:t xml:space="preserve">In the case of formal installation, the relationship between the installation height </w:t>
      </w:r>
      <w:r>
        <w:rPr>
          <w:rFonts w:ascii="Arial" w:hAnsi="Arial" w:cs="Arial" w:hint="eastAsia"/>
          <w:kern w:val="0"/>
          <w:szCs w:val="21"/>
          <w:highlight w:val="yellow"/>
        </w:rPr>
        <w:t>H</w:t>
      </w:r>
      <w:r>
        <w:rPr>
          <w:rFonts w:ascii="Arial" w:hAnsi="Arial" w:cs="Arial"/>
          <w:kern w:val="0"/>
          <w:szCs w:val="21"/>
          <w:highlight w:val="yellow"/>
        </w:rPr>
        <w:t xml:space="preserve"> </w:t>
      </w:r>
      <w:r>
        <w:rPr>
          <w:rFonts w:ascii="Arial" w:hAnsi="Arial" w:cs="Arial" w:hint="eastAsia"/>
          <w:kern w:val="0"/>
          <w:szCs w:val="21"/>
          <w:highlight w:val="yellow"/>
        </w:rPr>
        <w:t xml:space="preserve">and </w:t>
      </w:r>
      <w:r>
        <w:rPr>
          <w:rFonts w:ascii="Arial" w:hAnsi="Arial" w:cs="Arial"/>
          <w:kern w:val="0"/>
          <w:szCs w:val="21"/>
          <w:highlight w:val="yellow"/>
        </w:rPr>
        <w:t xml:space="preserve">the capture distance </w:t>
      </w:r>
      <w:r>
        <w:rPr>
          <w:rFonts w:ascii="Arial" w:hAnsi="Arial" w:cs="Arial" w:hint="eastAsia"/>
          <w:kern w:val="0"/>
          <w:szCs w:val="21"/>
          <w:highlight w:val="yellow"/>
        </w:rPr>
        <w:t>X</w:t>
      </w:r>
      <w:r>
        <w:rPr>
          <w:rFonts w:ascii="Arial" w:hAnsi="Arial" w:cs="Arial"/>
          <w:kern w:val="0"/>
          <w:szCs w:val="21"/>
          <w:highlight w:val="yellow"/>
        </w:rPr>
        <w:t xml:space="preserve"> is </w:t>
      </w:r>
      <w:r>
        <w:rPr>
          <w:rFonts w:ascii="Arial" w:hAnsi="Arial" w:cs="Arial" w:hint="eastAsia"/>
          <w:kern w:val="0"/>
          <w:szCs w:val="21"/>
          <w:highlight w:val="yellow"/>
        </w:rPr>
        <w:t>X</w:t>
      </w:r>
      <w:r>
        <w:rPr>
          <w:rFonts w:ascii="Arial" w:hAnsi="Arial" w:cs="Arial"/>
          <w:kern w:val="0"/>
          <w:szCs w:val="21"/>
          <w:highlight w:val="yellow"/>
        </w:rPr>
        <w:t>≥1.7</w:t>
      </w:r>
      <w:r>
        <w:rPr>
          <w:rFonts w:ascii="Arial" w:hAnsi="Arial" w:cs="Arial" w:hint="eastAsia"/>
          <w:kern w:val="0"/>
          <w:szCs w:val="21"/>
          <w:highlight w:val="yellow"/>
        </w:rPr>
        <w:t>H</w:t>
      </w:r>
      <w:r>
        <w:rPr>
          <w:rFonts w:ascii="Arial" w:hAnsi="Arial" w:cs="Arial"/>
          <w:kern w:val="0"/>
          <w:szCs w:val="21"/>
          <w:highlight w:val="yellow"/>
        </w:rPr>
        <w:t>.</w:t>
      </w:r>
      <w:r>
        <w:rPr>
          <w:rFonts w:ascii="Arial" w:hAnsi="Arial" w:cs="Arial" w:hint="eastAsia"/>
          <w:kern w:val="0"/>
          <w:szCs w:val="21"/>
          <w:highlight w:val="yellow"/>
        </w:rPr>
        <w:t xml:space="preserve"> </w:t>
      </w:r>
      <w:r>
        <w:rPr>
          <w:rFonts w:ascii="Arial" w:hAnsi="Arial" w:cs="Arial"/>
          <w:kern w:val="0"/>
          <w:szCs w:val="21"/>
        </w:rPr>
        <w:t>For example, in the case of 6m height in the standard scheme, the minimum capture distance is</w:t>
      </w:r>
      <w:r>
        <w:rPr>
          <w:rFonts w:ascii="Arial" w:hAnsi="Arial" w:cs="Arial" w:hint="eastAsia"/>
          <w:kern w:val="0"/>
          <w:szCs w:val="21"/>
        </w:rPr>
        <w:t xml:space="preserve"> 10.2m.</w:t>
      </w:r>
      <w:r>
        <w:rPr>
          <w:rFonts w:ascii="Arial" w:hAnsi="Arial" w:cs="Arial"/>
          <w:kern w:val="0"/>
          <w:szCs w:val="21"/>
        </w:rPr>
        <w:t xml:space="preserve"> </w:t>
      </w:r>
      <w:r>
        <w:rPr>
          <w:rFonts w:ascii="Arial" w:hAnsi="Arial" w:cs="Arial" w:hint="eastAsia"/>
          <w:kern w:val="0"/>
          <w:szCs w:val="21"/>
        </w:rPr>
        <w:t xml:space="preserve"> </w:t>
      </w:r>
    </w:p>
    <w:p w:rsidR="00732A2B" w:rsidRDefault="0049557D">
      <w:pPr>
        <w:widowControl/>
        <w:jc w:val="left"/>
        <w:rPr>
          <w:rFonts w:ascii="Arial" w:hAnsi="Arial" w:cs="Arial"/>
          <w:kern w:val="0"/>
          <w:szCs w:val="21"/>
        </w:rPr>
      </w:pP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4418330" cy="1656080"/>
            <wp:effectExtent l="0" t="0" r="1270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732A2B">
      <w:pPr>
        <w:widowControl/>
        <w:jc w:val="left"/>
        <w:rPr>
          <w:rFonts w:ascii="宋体" w:eastAsia="宋体" w:hAnsi="宋体" w:cs="宋体"/>
          <w:color w:val="000000"/>
          <w:kern w:val="0"/>
          <w:sz w:val="22"/>
          <w:szCs w:val="22"/>
          <w:highlight w:val="yellow"/>
          <w:lang w:bidi="ar"/>
        </w:rPr>
      </w:pPr>
    </w:p>
    <w:p w:rsidR="00732A2B" w:rsidRDefault="0049557D">
      <w:pPr>
        <w:widowControl/>
        <w:jc w:val="left"/>
      </w:pPr>
      <w:r>
        <w:rPr>
          <w:rFonts w:ascii="Wingdings" w:eastAsia="宋体" w:hAnsi="Wingdings" w:cs="Wingdings"/>
          <w:color w:val="000000"/>
          <w:kern w:val="0"/>
          <w:sz w:val="22"/>
          <w:szCs w:val="22"/>
          <w:lang w:bidi="ar"/>
        </w:rPr>
        <w:t></w:t>
      </w:r>
      <w:r>
        <w:rPr>
          <w:rFonts w:ascii="Wingdings" w:eastAsia="宋体" w:hAnsi="Wingdings" w:cs="Wingdings"/>
          <w:color w:val="000000"/>
          <w:kern w:val="0"/>
          <w:sz w:val="22"/>
          <w:szCs w:val="22"/>
          <w:lang w:bidi="ar"/>
        </w:rPr>
        <w:t></w:t>
      </w:r>
      <w:r>
        <w:rPr>
          <w:rFonts w:ascii="Arial" w:hAnsi="Arial" w:cs="Arial"/>
          <w:kern w:val="0"/>
          <w:szCs w:val="21"/>
        </w:rPr>
        <w:t>The host is installed in the center of the scene</w:t>
      </w:r>
      <w:r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；</w:t>
      </w:r>
      <w:r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 xml:space="preserve"> </w:t>
      </w:r>
    </w:p>
    <w:p w:rsidR="00732A2B" w:rsidRDefault="0049557D">
      <w:pPr>
        <w:widowControl/>
        <w:jc w:val="left"/>
      </w:pPr>
      <w:r>
        <w:rPr>
          <w:rFonts w:ascii="Wingdings" w:eastAsia="宋体" w:hAnsi="Wingdings" w:cs="Wingdings"/>
          <w:color w:val="000000"/>
          <w:kern w:val="0"/>
          <w:sz w:val="22"/>
          <w:szCs w:val="22"/>
          <w:lang w:bidi="ar"/>
        </w:rPr>
        <w:t></w:t>
      </w:r>
      <w:r>
        <w:rPr>
          <w:rFonts w:ascii="Wingdings" w:eastAsia="宋体" w:hAnsi="Wingdings" w:cs="Wingdings"/>
          <w:color w:val="000000"/>
          <w:kern w:val="0"/>
          <w:sz w:val="22"/>
          <w:szCs w:val="22"/>
          <w:lang w:bidi="ar"/>
        </w:rPr>
        <w:t></w:t>
      </w:r>
      <w:bookmarkStart w:id="2" w:name="OLE_LINK1"/>
      <w:r>
        <w:rPr>
          <w:rFonts w:ascii="Arial" w:hAnsi="Arial" w:cs="Arial"/>
          <w:kern w:val="0"/>
          <w:szCs w:val="21"/>
        </w:rPr>
        <w:t>The pole is 6 meters hig</w:t>
      </w:r>
      <w:bookmarkEnd w:id="2"/>
      <w:r>
        <w:rPr>
          <w:rFonts w:ascii="Arial" w:hAnsi="Arial" w:cs="Arial"/>
          <w:kern w:val="0"/>
          <w:szCs w:val="21"/>
        </w:rPr>
        <w:t>h</w:t>
      </w:r>
      <w:r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；</w:t>
      </w:r>
      <w:r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 xml:space="preserve"> </w:t>
      </w:r>
    </w:p>
    <w:p w:rsidR="00732A2B" w:rsidRDefault="0049557D">
      <w:pPr>
        <w:widowControl/>
        <w:jc w:val="left"/>
      </w:pPr>
      <w:r>
        <w:rPr>
          <w:rFonts w:ascii="Wingdings" w:eastAsia="宋体" w:hAnsi="Wingdings" w:cs="Wingdings"/>
          <w:color w:val="000000"/>
          <w:kern w:val="0"/>
          <w:sz w:val="22"/>
          <w:szCs w:val="22"/>
          <w:lang w:bidi="ar"/>
        </w:rPr>
        <w:t></w:t>
      </w:r>
      <w:r>
        <w:rPr>
          <w:rFonts w:ascii="Wingdings" w:eastAsia="宋体" w:hAnsi="Wingdings" w:cs="Wingdings"/>
          <w:color w:val="000000"/>
          <w:kern w:val="0"/>
          <w:sz w:val="22"/>
          <w:szCs w:val="22"/>
          <w:lang w:bidi="ar"/>
        </w:rPr>
        <w:t></w:t>
      </w:r>
      <w:r>
        <w:rPr>
          <w:rFonts w:ascii="Arial" w:hAnsi="Arial" w:cs="Arial"/>
          <w:kern w:val="0"/>
          <w:szCs w:val="21"/>
        </w:rPr>
        <w:t xml:space="preserve">Figure 1.1-1 takes 2 </w:t>
      </w:r>
      <w:r>
        <w:rPr>
          <w:rFonts w:ascii="Arial" w:hAnsi="Arial" w:cs="Arial"/>
          <w:kern w:val="0"/>
          <w:szCs w:val="21"/>
        </w:rPr>
        <w:t>lanes as an example to show the formal installation mode of the system</w:t>
      </w:r>
    </w:p>
    <w:p w:rsidR="00732A2B" w:rsidRDefault="0049557D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3258820" cy="1965960"/>
            <wp:effectExtent l="0" t="0" r="1778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widowControl/>
        <w:jc w:val="center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 xml:space="preserve">Figure 1.1-1 </w:t>
      </w:r>
      <w:r>
        <w:rPr>
          <w:rFonts w:ascii="Arial" w:hAnsi="Arial" w:cs="Arial" w:hint="eastAsia"/>
          <w:kern w:val="0"/>
          <w:szCs w:val="21"/>
        </w:rPr>
        <w:t>F</w:t>
      </w:r>
      <w:r>
        <w:rPr>
          <w:rFonts w:ascii="Arial" w:hAnsi="Arial" w:cs="Arial"/>
          <w:kern w:val="0"/>
          <w:szCs w:val="21"/>
        </w:rPr>
        <w:t>ormal installation scheme diagram</w:t>
      </w:r>
    </w:p>
    <w:p w:rsidR="00732A2B" w:rsidRDefault="0049557D">
      <w:pPr>
        <w:widowControl/>
        <w:numPr>
          <w:ilvl w:val="1"/>
          <w:numId w:val="3"/>
        </w:numPr>
        <w:ind w:left="0" w:firstLine="0"/>
        <w:jc w:val="left"/>
        <w:rPr>
          <w:rFonts w:ascii="Arial" w:hAnsi="Arial" w:cs="Arial"/>
          <w:kern w:val="0"/>
          <w:szCs w:val="21"/>
        </w:rPr>
      </w:pPr>
      <w:bookmarkStart w:id="3" w:name="OLE_LINK8"/>
      <w:r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 xml:space="preserve"> </w:t>
      </w:r>
      <w:r>
        <w:rPr>
          <w:rFonts w:ascii="Arial" w:hAnsi="Arial" w:cs="Arial"/>
          <w:kern w:val="0"/>
          <w:szCs w:val="21"/>
          <w:highlight w:val="yellow"/>
        </w:rPr>
        <w:t xml:space="preserve">In the case of side installation, the relationship between the widest distance h between the camera and the lane and the capture </w:t>
      </w:r>
      <w:r>
        <w:rPr>
          <w:rFonts w:ascii="Arial" w:hAnsi="Arial" w:cs="Arial"/>
          <w:kern w:val="0"/>
          <w:szCs w:val="21"/>
          <w:highlight w:val="yellow"/>
        </w:rPr>
        <w:t>distance x is x≥1.7h</w:t>
      </w:r>
      <w:r>
        <w:rPr>
          <w:rFonts w:ascii="Arial" w:hAnsi="Arial" w:cs="Arial" w:hint="eastAsia"/>
          <w:kern w:val="0"/>
          <w:szCs w:val="21"/>
          <w:highlight w:val="yellow"/>
        </w:rPr>
        <w:t>.</w:t>
      </w:r>
      <w:r>
        <w:rPr>
          <w:rFonts w:ascii="Arial" w:hAnsi="Arial" w:cs="Arial"/>
          <w:kern w:val="0"/>
          <w:szCs w:val="21"/>
          <w:highlight w:val="yellow"/>
        </w:rPr>
        <w:t>Refer to the corresponding formal data for installation</w:t>
      </w:r>
      <w:r>
        <w:rPr>
          <w:rFonts w:ascii="Arial" w:hAnsi="Arial" w:cs="Arial" w:hint="eastAsia"/>
          <w:kern w:val="0"/>
          <w:szCs w:val="21"/>
          <w:highlight w:val="yellow"/>
        </w:rPr>
        <w:t>.</w:t>
      </w:r>
    </w:p>
    <w:p w:rsidR="00732A2B" w:rsidRDefault="0049557D">
      <w:pPr>
        <w:widowControl/>
        <w:jc w:val="left"/>
      </w:pPr>
      <w:bookmarkStart w:id="4" w:name="OLE_LINK5"/>
      <w:bookmarkEnd w:id="3"/>
      <w:r>
        <w:rPr>
          <w:noProof/>
        </w:rPr>
        <w:drawing>
          <wp:inline distT="0" distB="0" distL="114300" distR="114300">
            <wp:extent cx="4418330" cy="1656080"/>
            <wp:effectExtent l="0" t="0" r="1270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widowControl/>
        <w:jc w:val="left"/>
      </w:pPr>
      <w:r>
        <w:rPr>
          <w:noProof/>
        </w:rPr>
        <w:drawing>
          <wp:inline distT="0" distB="0" distL="114300" distR="114300">
            <wp:extent cx="4292600" cy="1477010"/>
            <wp:effectExtent l="0" t="0" r="12700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:rsidR="00732A2B" w:rsidRDefault="0049557D">
      <w:pPr>
        <w:widowControl/>
        <w:jc w:val="left"/>
      </w:pPr>
      <w:r>
        <w:rPr>
          <w:rFonts w:ascii="Wingdings" w:eastAsia="宋体" w:hAnsi="Wingdings" w:cs="Wingdings"/>
          <w:color w:val="000000"/>
          <w:kern w:val="0"/>
          <w:sz w:val="22"/>
          <w:szCs w:val="22"/>
          <w:lang w:bidi="ar"/>
        </w:rPr>
        <w:t></w:t>
      </w:r>
      <w:r>
        <w:rPr>
          <w:rFonts w:ascii="Wingdings" w:eastAsia="宋体" w:hAnsi="Wingdings" w:cs="Wingdings"/>
          <w:color w:val="000000"/>
          <w:kern w:val="0"/>
          <w:sz w:val="22"/>
          <w:szCs w:val="22"/>
          <w:lang w:bidi="ar"/>
        </w:rPr>
        <w:t></w:t>
      </w:r>
      <w:r>
        <w:rPr>
          <w:rFonts w:ascii="Arial" w:hAnsi="Arial" w:cs="Arial"/>
          <w:kern w:val="0"/>
          <w:szCs w:val="21"/>
        </w:rPr>
        <w:t>The host is installed on the right side of the scene</w:t>
      </w:r>
      <w:r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；</w:t>
      </w:r>
      <w:r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 xml:space="preserve"> </w:t>
      </w:r>
    </w:p>
    <w:p w:rsidR="00732A2B" w:rsidRDefault="0049557D">
      <w:pPr>
        <w:widowControl/>
        <w:jc w:val="left"/>
      </w:pPr>
      <w:r>
        <w:rPr>
          <w:rFonts w:ascii="Wingdings" w:eastAsia="宋体" w:hAnsi="Wingdings" w:cs="Wingdings"/>
          <w:color w:val="000000"/>
          <w:kern w:val="0"/>
          <w:sz w:val="22"/>
          <w:szCs w:val="22"/>
          <w:lang w:bidi="ar"/>
        </w:rPr>
        <w:t></w:t>
      </w:r>
      <w:r>
        <w:rPr>
          <w:rFonts w:ascii="Wingdings" w:eastAsia="宋体" w:hAnsi="Wingdings" w:cs="Wingdings"/>
          <w:color w:val="000000"/>
          <w:kern w:val="0"/>
          <w:sz w:val="22"/>
          <w:szCs w:val="22"/>
          <w:lang w:bidi="ar"/>
        </w:rPr>
        <w:t></w:t>
      </w:r>
      <w:r>
        <w:rPr>
          <w:rFonts w:ascii="Arial" w:hAnsi="Arial" w:cs="Arial"/>
          <w:kern w:val="0"/>
          <w:szCs w:val="21"/>
        </w:rPr>
        <w:t>The pole is 6 meters hig</w:t>
      </w:r>
      <w:r>
        <w:rPr>
          <w:rFonts w:ascii="Arial" w:hAnsi="Arial" w:cs="Arial" w:hint="eastAsia"/>
          <w:kern w:val="0"/>
          <w:szCs w:val="21"/>
        </w:rPr>
        <w:t>h</w:t>
      </w:r>
      <w:r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>；</w:t>
      </w:r>
      <w:r>
        <w:rPr>
          <w:rFonts w:ascii="宋体" w:eastAsia="宋体" w:hAnsi="宋体" w:cs="宋体" w:hint="eastAsia"/>
          <w:color w:val="000000"/>
          <w:kern w:val="0"/>
          <w:sz w:val="22"/>
          <w:szCs w:val="22"/>
          <w:lang w:bidi="ar"/>
        </w:rPr>
        <w:t xml:space="preserve"> </w:t>
      </w:r>
    </w:p>
    <w:p w:rsidR="00732A2B" w:rsidRDefault="0049557D">
      <w:pPr>
        <w:widowControl/>
        <w:jc w:val="left"/>
        <w:rPr>
          <w:rFonts w:ascii="Arial" w:hAnsi="Arial" w:cs="Arial"/>
          <w:kern w:val="0"/>
          <w:szCs w:val="21"/>
        </w:rPr>
      </w:pPr>
      <w:r>
        <w:rPr>
          <w:rFonts w:ascii="Wingdings" w:eastAsia="宋体" w:hAnsi="Wingdings" w:cs="Wingdings"/>
          <w:color w:val="000000"/>
          <w:kern w:val="0"/>
          <w:sz w:val="22"/>
          <w:szCs w:val="22"/>
          <w:lang w:bidi="ar"/>
        </w:rPr>
        <w:t></w:t>
      </w:r>
      <w:r>
        <w:rPr>
          <w:rFonts w:ascii="Wingdings" w:eastAsia="宋体" w:hAnsi="Wingdings" w:cs="Wingdings"/>
          <w:color w:val="000000"/>
          <w:kern w:val="0"/>
          <w:sz w:val="22"/>
          <w:szCs w:val="22"/>
          <w:lang w:bidi="ar"/>
        </w:rPr>
        <w:t></w:t>
      </w:r>
      <w:r>
        <w:rPr>
          <w:rFonts w:ascii="Arial" w:hAnsi="Arial" w:cs="Arial"/>
          <w:kern w:val="0"/>
          <w:szCs w:val="21"/>
        </w:rPr>
        <w:t xml:space="preserve">Figure 1.1-2 takes 2 lanes as an example to show the system's test and installation </w:t>
      </w:r>
      <w:r>
        <w:rPr>
          <w:rFonts w:ascii="Arial" w:hAnsi="Arial" w:cs="Arial"/>
          <w:kern w:val="0"/>
          <w:szCs w:val="21"/>
        </w:rPr>
        <w:t>mode</w:t>
      </w:r>
    </w:p>
    <w:p w:rsidR="00732A2B" w:rsidRDefault="0049557D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3187065" cy="2297430"/>
            <wp:effectExtent l="0" t="0" r="1333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widowControl/>
        <w:jc w:val="center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Figure 1.1-2 Side mounting scheme drawing</w:t>
      </w:r>
    </w:p>
    <w:p w:rsidR="00732A2B" w:rsidRDefault="0049557D">
      <w:pPr>
        <w:widowControl/>
        <w:numPr>
          <w:ilvl w:val="1"/>
          <w:numId w:val="3"/>
        </w:numPr>
        <w:ind w:left="0" w:firstLine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 xml:space="preserve"> </w:t>
      </w:r>
      <w:r>
        <w:rPr>
          <w:rFonts w:ascii="Arial" w:hAnsi="Arial" w:cs="Arial"/>
          <w:kern w:val="0"/>
          <w:szCs w:val="21"/>
        </w:rPr>
        <w:t xml:space="preserve">License plate pixel point is required to be </w:t>
      </w:r>
      <w:r>
        <w:rPr>
          <w:rFonts w:ascii="Arial" w:hAnsi="Arial" w:cs="Arial"/>
          <w:kern w:val="0"/>
          <w:szCs w:val="21"/>
          <w:highlight w:val="yellow"/>
        </w:rPr>
        <w:t>140-160</w:t>
      </w:r>
      <w:r>
        <w:rPr>
          <w:rFonts w:ascii="Arial" w:hAnsi="Arial" w:cs="Arial"/>
          <w:kern w:val="0"/>
          <w:szCs w:val="21"/>
        </w:rPr>
        <w:t xml:space="preserve"> optimal</w:t>
      </w:r>
    </w:p>
    <w:p w:rsidR="00732A2B" w:rsidRDefault="00732A2B">
      <w:pPr>
        <w:widowControl/>
        <w:jc w:val="left"/>
        <w:rPr>
          <w:rFonts w:ascii="Arial" w:hAnsi="Arial" w:cs="Arial"/>
          <w:kern w:val="0"/>
          <w:szCs w:val="21"/>
        </w:rPr>
      </w:pPr>
    </w:p>
    <w:p w:rsidR="00732A2B" w:rsidRDefault="0049557D">
      <w:pPr>
        <w:widowControl/>
        <w:numPr>
          <w:ilvl w:val="0"/>
          <w:numId w:val="2"/>
        </w:numPr>
        <w:jc w:val="left"/>
        <w:rPr>
          <w:rFonts w:ascii="Arial" w:eastAsia="微软雅黑" w:hAnsi="Arial" w:cs="Arial"/>
          <w:b/>
          <w:color w:val="000000" w:themeColor="text1"/>
          <w:kern w:val="0"/>
          <w:sz w:val="28"/>
          <w:szCs w:val="28"/>
          <w:lang w:bidi="ar"/>
        </w:rPr>
      </w:pPr>
      <w:r>
        <w:rPr>
          <w:rFonts w:ascii="Arial" w:eastAsia="微软雅黑" w:hAnsi="Arial" w:cs="Arial" w:hint="eastAsia"/>
          <w:b/>
          <w:color w:val="000000" w:themeColor="text1"/>
          <w:kern w:val="0"/>
          <w:sz w:val="28"/>
          <w:szCs w:val="28"/>
          <w:lang w:bidi="ar"/>
        </w:rPr>
        <w:t>Software</w:t>
      </w:r>
      <w:bookmarkStart w:id="5" w:name="OLE_LINK3"/>
      <w:bookmarkStart w:id="6" w:name="_Toc16030"/>
    </w:p>
    <w:p w:rsidR="00732A2B" w:rsidRDefault="0049557D">
      <w:pPr>
        <w:widowControl/>
        <w:numPr>
          <w:ilvl w:val="1"/>
          <w:numId w:val="2"/>
        </w:numPr>
        <w:jc w:val="left"/>
        <w:rPr>
          <w:rFonts w:ascii="等线" w:eastAsia="等线" w:hAnsi="等线" w:cs="等线"/>
          <w:b/>
          <w:bCs/>
          <w:color w:val="000000" w:themeColor="text1"/>
          <w:kern w:val="0"/>
          <w:sz w:val="22"/>
          <w:szCs w:val="22"/>
          <w:lang w:bidi="ar"/>
        </w:rPr>
      </w:pPr>
      <w:r>
        <w:rPr>
          <w:rFonts w:ascii="Arial" w:hAnsi="Arial" w:cs="Arial" w:hint="eastAsia"/>
          <w:b/>
          <w:bCs/>
          <w:kern w:val="0"/>
          <w:sz w:val="22"/>
          <w:szCs w:val="22"/>
        </w:rPr>
        <w:t>Web Parameter Configuration</w:t>
      </w:r>
      <w:bookmarkEnd w:id="5"/>
      <w:bookmarkEnd w:id="6"/>
    </w:p>
    <w:p w:rsidR="00732A2B" w:rsidRDefault="0049557D">
      <w:pPr>
        <w:widowControl/>
        <w:numPr>
          <w:ilvl w:val="2"/>
          <w:numId w:val="2"/>
        </w:numPr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General Settings</w:t>
      </w:r>
    </w:p>
    <w:p w:rsidR="00732A2B" w:rsidRDefault="0049557D">
      <w:pPr>
        <w:widowControl/>
      </w:pPr>
      <w:r>
        <w:rPr>
          <w:noProof/>
        </w:rPr>
        <w:drawing>
          <wp:inline distT="0" distB="0" distL="114300" distR="114300">
            <wp:extent cx="4740275" cy="2498090"/>
            <wp:effectExtent l="0" t="0" r="3175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7955"/>
                    <a:stretch/>
                  </pic:blipFill>
                  <pic:spPr bwMode="auto">
                    <a:xfrm>
                      <a:off x="0" y="0"/>
                      <a:ext cx="474027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A2B" w:rsidRDefault="00732A2B">
      <w:pPr>
        <w:widowControl/>
      </w:pPr>
    </w:p>
    <w:p w:rsidR="00732A2B" w:rsidRDefault="0049557D">
      <w:pPr>
        <w:widowControl/>
        <w:numPr>
          <w:ilvl w:val="2"/>
          <w:numId w:val="2"/>
        </w:numPr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Set the shutter</w:t>
      </w:r>
    </w:p>
    <w:p w:rsidR="00732A2B" w:rsidRDefault="0049557D">
      <w:pPr>
        <w:widowControl/>
        <w:ind w:firstLineChars="200" w:firstLine="4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 xml:space="preserve">Check the camera web page to debug the shutter and gain parameters, and </w:t>
      </w:r>
      <w:r>
        <w:rPr>
          <w:rFonts w:ascii="Arial" w:hAnsi="Arial" w:cs="Arial" w:hint="eastAsia"/>
          <w:kern w:val="0"/>
          <w:szCs w:val="21"/>
        </w:rPr>
        <w:t>adjust appropriately according to the situation.(Default parameters are recommended)</w:t>
      </w:r>
    </w:p>
    <w:p w:rsidR="00732A2B" w:rsidRDefault="0049557D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1201420</wp:posOffset>
                </wp:positionV>
                <wp:extent cx="2523490" cy="72326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09385" y="1809115"/>
                          <a:ext cx="2523490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A2B" w:rsidRDefault="0049557D">
                            <w:pPr>
                              <w:rPr>
                                <w:rFonts w:ascii="Arial" w:eastAsia="微软雅黑" w:hAnsi="Arial" w:cs="Arial"/>
                                <w:b/>
                                <w:bCs/>
                                <w:color w:val="FF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eastAsia="微软雅黑" w:hAnsi="Arial" w:cs="Arial" w:hint="eastAsia"/>
                                <w:b/>
                                <w:bCs/>
                                <w:color w:val="FF0000"/>
                                <w:sz w:val="16"/>
                                <w:szCs w:val="20"/>
                              </w:rPr>
                              <w:t xml:space="preserve">Use </w:t>
                            </w:r>
                            <w:r>
                              <w:rPr>
                                <w:rFonts w:ascii="Arial" w:eastAsia="微软雅黑" w:hAnsi="Arial" w:cs="Arial"/>
                                <w:b/>
                                <w:bCs/>
                                <w:color w:val="FF0000"/>
                                <w:sz w:val="16"/>
                                <w:szCs w:val="20"/>
                              </w:rPr>
                              <w:t>Manual, not Auto</w:t>
                            </w:r>
                          </w:p>
                          <w:p w:rsidR="00732A2B" w:rsidRDefault="0049557D">
                            <w:pPr>
                              <w:rPr>
                                <w:rFonts w:ascii="Arial" w:eastAsia="微软雅黑" w:hAnsi="Arial" w:cs="Arial"/>
                                <w:b/>
                                <w:bCs/>
                                <w:color w:val="FF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eastAsia="微软雅黑" w:hAnsi="Arial" w:cs="Arial"/>
                                <w:b/>
                                <w:bCs/>
                                <w:color w:val="FF0000"/>
                                <w:sz w:val="16"/>
                                <w:szCs w:val="20"/>
                              </w:rPr>
                              <w:t>Different scenes have to be adjusted because of different lighting</w:t>
                            </w:r>
                          </w:p>
                          <w:p w:rsidR="00732A2B" w:rsidRDefault="00732A2B">
                            <w:pPr>
                              <w:rPr>
                                <w:rFonts w:ascii="Arial" w:eastAsia="微软雅黑" w:hAnsi="Arial" w:cs="Arial"/>
                                <w:b/>
                                <w:bCs/>
                                <w:color w:val="FF000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252.85pt;margin-top:94.6pt;width:198.7pt;height:5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" filled="f" stroked="f" strokeweight=".5pt">
                <v:textbox>
                  <w:txbxContent>
                    <w:p w:rsidR="00732A2B" w:rsidRDefault="0049557D">
                      <w:pPr>
                        <w:rPr>
                          <w:rFonts w:ascii="Arial" w:eastAsia="微软雅黑" w:hAnsi="Arial" w:cs="Arial"/>
                          <w:b/>
                          <w:bCs/>
                          <w:color w:val="FF0000"/>
                          <w:sz w:val="16"/>
                          <w:szCs w:val="20"/>
                        </w:rPr>
                      </w:pPr>
                      <w:r>
                        <w:rPr>
                          <w:rFonts w:ascii="Arial" w:eastAsia="微软雅黑" w:hAnsi="Arial" w:cs="Arial" w:hint="eastAsia"/>
                          <w:b/>
                          <w:bCs/>
                          <w:color w:val="FF0000"/>
                          <w:sz w:val="16"/>
                          <w:szCs w:val="20"/>
                        </w:rPr>
                        <w:t xml:space="preserve">Use </w:t>
                      </w:r>
                      <w:r>
                        <w:rPr>
                          <w:rFonts w:ascii="Arial" w:eastAsia="微软雅黑" w:hAnsi="Arial" w:cs="Arial"/>
                          <w:b/>
                          <w:bCs/>
                          <w:color w:val="FF0000"/>
                          <w:sz w:val="16"/>
                          <w:szCs w:val="20"/>
                        </w:rPr>
                        <w:t>Manual, not Auto</w:t>
                      </w:r>
                    </w:p>
                    <w:p w:rsidR="00732A2B" w:rsidRDefault="0049557D">
                      <w:pPr>
                        <w:rPr>
                          <w:rFonts w:ascii="Arial" w:eastAsia="微软雅黑" w:hAnsi="Arial" w:cs="Arial"/>
                          <w:b/>
                          <w:bCs/>
                          <w:color w:val="FF0000"/>
                          <w:sz w:val="16"/>
                          <w:szCs w:val="20"/>
                        </w:rPr>
                      </w:pPr>
                      <w:r>
                        <w:rPr>
                          <w:rFonts w:ascii="Arial" w:eastAsia="微软雅黑" w:hAnsi="Arial" w:cs="Arial"/>
                          <w:b/>
                          <w:bCs/>
                          <w:color w:val="FF0000"/>
                          <w:sz w:val="16"/>
                          <w:szCs w:val="20"/>
                        </w:rPr>
                        <w:t>Different scenes have to be adjusted because of different lighting</w:t>
                      </w:r>
                    </w:p>
                    <w:p w:rsidR="00732A2B" w:rsidRDefault="00732A2B">
                      <w:pPr>
                        <w:rPr>
                          <w:rFonts w:ascii="Arial" w:eastAsia="微软雅黑" w:hAnsi="Arial" w:cs="Arial"/>
                          <w:b/>
                          <w:bCs/>
                          <w:color w:val="FF000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4791710" cy="2308860"/>
            <wp:effectExtent l="0" t="0" r="889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6913"/>
                    <a:stretch/>
                  </pic:blipFill>
                  <pic:spPr bwMode="auto">
                    <a:xfrm>
                      <a:off x="0" y="0"/>
                      <a:ext cx="479171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A2B" w:rsidRDefault="0049557D">
      <w:pPr>
        <w:widowControl/>
        <w:ind w:firstLineChars="200" w:firstLine="4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 xml:space="preserve">For example, if the shutter and gain are too high, the license plate will be </w:t>
      </w:r>
      <w:r>
        <w:rPr>
          <w:rFonts w:ascii="Arial" w:hAnsi="Arial" w:cs="Arial" w:hint="eastAsia"/>
          <w:kern w:val="0"/>
          <w:szCs w:val="21"/>
        </w:rPr>
        <w:t>overexposed, as shown in the figure below</w:t>
      </w:r>
      <w:r>
        <w:rPr>
          <w:rFonts w:ascii="Arial" w:hAnsi="Arial" w:cs="Arial" w:hint="eastAsia"/>
          <w:kern w:val="0"/>
          <w:szCs w:val="21"/>
        </w:rPr>
        <w:t>.</w:t>
      </w:r>
    </w:p>
    <w:p w:rsidR="00732A2B" w:rsidRDefault="0049557D">
      <w:pPr>
        <w:widowControl/>
      </w:pPr>
      <w:r>
        <w:rPr>
          <w:noProof/>
        </w:rPr>
        <w:drawing>
          <wp:inline distT="0" distB="0" distL="0" distR="0">
            <wp:extent cx="4105275" cy="1870075"/>
            <wp:effectExtent l="0" t="0" r="9525" b="15875"/>
            <wp:docPr id="4" name="图片 4" descr="D:\海外方案\237红外卡口方案海外版本（老毛）\20170308193040539_1_No Plate_1_4-1小灯灯爆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海外方案\237红外卡口方案海外版本（老毛）\20170308193040539_1_No Plate_1_4-1小灯灯爆爆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1305560</wp:posOffset>
                </wp:positionV>
                <wp:extent cx="2078355" cy="45974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355" cy="45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A2B" w:rsidRDefault="0049557D">
                            <w:pPr>
                              <w:rPr>
                                <w:rFonts w:ascii="Arial" w:eastAsia="微软雅黑" w:hAnsi="Arial" w:cs="Arial"/>
                                <w:b/>
                                <w:bCs/>
                                <w:color w:val="FF0000"/>
                                <w:sz w:val="16"/>
                                <w:szCs w:val="20"/>
                              </w:rPr>
                            </w:pPr>
                            <w:bookmarkStart w:id="7" w:name="OLE_LINK2"/>
                            <w:r>
                              <w:rPr>
                                <w:rFonts w:ascii="Arial" w:eastAsia="微软雅黑" w:hAnsi="Arial" w:cs="Arial" w:hint="eastAsia"/>
                                <w:b/>
                                <w:bCs/>
                                <w:color w:val="FF0000"/>
                                <w:sz w:val="16"/>
                                <w:szCs w:val="20"/>
                              </w:rPr>
                              <w:t>Default parameters are used and no adjustments are required.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27" type="#_x0000_t202" style="position:absolute;left:0;text-align:left;margin-left:262pt;margin-top:102.8pt;width:163.65pt;height:36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" filled="f" stroked="f" strokeweight=".5pt">
                <v:textbox>
                  <w:txbxContent>
                    <w:p w:rsidR="00732A2B" w:rsidRDefault="0049557D">
                      <w:pPr>
                        <w:rPr>
                          <w:rFonts w:ascii="Arial" w:eastAsia="微软雅黑" w:hAnsi="Arial" w:cs="Arial"/>
                          <w:b/>
                          <w:bCs/>
                          <w:color w:val="FF0000"/>
                          <w:sz w:val="16"/>
                          <w:szCs w:val="20"/>
                        </w:rPr>
                      </w:pPr>
                      <w:bookmarkStart w:id="8" w:name="OLE_LINK2"/>
                      <w:r>
                        <w:rPr>
                          <w:rFonts w:ascii="Arial" w:eastAsia="微软雅黑" w:hAnsi="Arial" w:cs="Arial" w:hint="eastAsia"/>
                          <w:b/>
                          <w:bCs/>
                          <w:color w:val="FF0000"/>
                          <w:sz w:val="16"/>
                          <w:szCs w:val="20"/>
                        </w:rPr>
                        <w:t>Default parameters are used and no adjustments are required.</w:t>
                      </w:r>
                      <w:bookmarkEnd w:id="8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4639945</wp:posOffset>
                </wp:positionH>
                <wp:positionV relativeFrom="paragraph">
                  <wp:posOffset>887095</wp:posOffset>
                </wp:positionV>
                <wp:extent cx="345440" cy="1270"/>
                <wp:effectExtent l="0" t="9525" r="16510" b="1778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440" cy="12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4745C" id="直接连接符 22" o:spid="_x0000_s1026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35pt,69.85pt" to="392.5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" strokecolor="#ffc000 [3207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4829810" cy="2399030"/>
            <wp:effectExtent l="0" t="0" r="8890" b="127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6900"/>
                    <a:stretch/>
                  </pic:blipFill>
                  <pic:spPr bwMode="auto">
                    <a:xfrm>
                      <a:off x="0" y="0"/>
                      <a:ext cx="482981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A2B" w:rsidRDefault="0049557D">
      <w:pPr>
        <w:widowControl/>
        <w:numPr>
          <w:ilvl w:val="2"/>
          <w:numId w:val="2"/>
        </w:numPr>
        <w:jc w:val="left"/>
        <w:rPr>
          <w:rFonts w:ascii="Arial" w:hAnsi="Arial" w:cs="Arial"/>
          <w:kern w:val="0"/>
          <w:szCs w:val="21"/>
        </w:rPr>
      </w:pPr>
      <w:bookmarkStart w:id="9" w:name="OLE_LINK7"/>
      <w:r>
        <w:rPr>
          <w:rFonts w:ascii="Arial" w:hAnsi="Arial" w:cs="Arial" w:hint="eastAsia"/>
          <w:kern w:val="0"/>
          <w:szCs w:val="21"/>
        </w:rPr>
        <w:t>Metering zone</w:t>
      </w:r>
      <w:bookmarkEnd w:id="9"/>
      <w:r>
        <w:rPr>
          <w:rFonts w:ascii="Arial" w:hAnsi="Arial" w:cs="Arial" w:hint="eastAsia"/>
          <w:kern w:val="0"/>
          <w:szCs w:val="21"/>
        </w:rPr>
        <w:t>(Adjust the image effect, not recommended)</w:t>
      </w:r>
    </w:p>
    <w:p w:rsidR="00732A2B" w:rsidRDefault="0049557D">
      <w:pPr>
        <w:widowControl/>
        <w:rPr>
          <w:rFonts w:ascii="等线" w:eastAsia="等线" w:hAnsi="等线" w:cs="宋体"/>
          <w:color w:val="1F497D"/>
          <w:kern w:val="0"/>
          <w:sz w:val="22"/>
          <w:szCs w:val="22"/>
          <w:lang w:bidi="a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1188085</wp:posOffset>
                </wp:positionV>
                <wp:extent cx="2013585" cy="914400"/>
                <wp:effectExtent l="4445" t="4445" r="20320" b="1460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75175" y="2183130"/>
                          <a:ext cx="201358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A2B" w:rsidRDefault="0049557D">
                            <w:pPr>
                              <w:rPr>
                                <w:rFonts w:ascii="Arial" w:eastAsia="微软雅黑" w:hAnsi="Arial" w:cs="Arial"/>
                                <w:b/>
                                <w:bCs/>
                                <w:color w:val="FF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eastAsia="微软雅黑" w:hAnsi="Arial" w:cs="Arial" w:hint="eastAsia"/>
                                <w:b/>
                                <w:bCs/>
                                <w:color w:val="FF0000"/>
                                <w:sz w:val="16"/>
                                <w:szCs w:val="20"/>
                              </w:rPr>
                              <w:t>Default parameters are used and no adjustments are required.</w:t>
                            </w:r>
                          </w:p>
                          <w:p w:rsidR="00732A2B" w:rsidRDefault="00732A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8" type="#_x0000_t202" style="position:absolute;left:0;text-align:left;margin-left:244.85pt;margin-top:93.55pt;width:158.55pt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" filled="f" strokeweight=".5pt">
                <v:textbox>
                  <w:txbxContent>
                    <w:p w:rsidR="00732A2B" w:rsidRDefault="0049557D">
                      <w:pPr>
                        <w:rPr>
                          <w:rFonts w:ascii="Arial" w:eastAsia="微软雅黑" w:hAnsi="Arial" w:cs="Arial"/>
                          <w:b/>
                          <w:bCs/>
                          <w:color w:val="FF0000"/>
                          <w:sz w:val="16"/>
                          <w:szCs w:val="20"/>
                        </w:rPr>
                      </w:pPr>
                      <w:r>
                        <w:rPr>
                          <w:rFonts w:ascii="Arial" w:eastAsia="微软雅黑" w:hAnsi="Arial" w:cs="Arial" w:hint="eastAsia"/>
                          <w:b/>
                          <w:bCs/>
                          <w:color w:val="FF0000"/>
                          <w:sz w:val="16"/>
                          <w:szCs w:val="20"/>
                        </w:rPr>
                        <w:t>Default parameters are used and no adjustments are required.</w:t>
                      </w:r>
                    </w:p>
                    <w:p w:rsidR="00732A2B" w:rsidRDefault="00732A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1007110</wp:posOffset>
                </wp:positionV>
                <wp:extent cx="383540" cy="1905"/>
                <wp:effectExtent l="0" t="0" r="0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540" cy="19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936815" id="直接连接符 29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8pt,79.3pt" to="396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" strokecolor="#ffc000 [3207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4812030" cy="2324100"/>
            <wp:effectExtent l="0" t="0" r="7620" b="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4935"/>
                    <a:stretch/>
                  </pic:blipFill>
                  <pic:spPr bwMode="auto">
                    <a:xfrm>
                      <a:off x="0" y="0"/>
                      <a:ext cx="48120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0" w:name="_GoBack"/>
      <w:bookmarkEnd w:id="10"/>
    </w:p>
    <w:p w:rsidR="00732A2B" w:rsidRDefault="0049557D">
      <w:pPr>
        <w:widowControl/>
        <w:numPr>
          <w:ilvl w:val="1"/>
          <w:numId w:val="2"/>
        </w:numPr>
        <w:jc w:val="left"/>
        <w:rPr>
          <w:rFonts w:ascii="Arial" w:hAnsi="Arial" w:cs="Arial"/>
          <w:b/>
          <w:bCs/>
          <w:kern w:val="0"/>
          <w:sz w:val="22"/>
          <w:szCs w:val="22"/>
        </w:rPr>
      </w:pPr>
      <w:bookmarkStart w:id="11" w:name="_Toc24885"/>
      <w:bookmarkStart w:id="12" w:name="OLE_LINK4"/>
      <w:r>
        <w:rPr>
          <w:rFonts w:ascii="Arial" w:hAnsi="Arial" w:cs="Arial"/>
          <w:b/>
          <w:bCs/>
          <w:kern w:val="0"/>
          <w:sz w:val="22"/>
          <w:szCs w:val="22"/>
        </w:rPr>
        <w:t xml:space="preserve">Configure for Image </w:t>
      </w:r>
      <w:r>
        <w:rPr>
          <w:rFonts w:ascii="Arial" w:hAnsi="Arial" w:cs="Arial"/>
          <w:b/>
          <w:bCs/>
          <w:kern w:val="0"/>
          <w:sz w:val="22"/>
          <w:szCs w:val="22"/>
        </w:rPr>
        <w:t>Issues</w:t>
      </w:r>
      <w:r>
        <w:rPr>
          <w:rFonts w:ascii="Arial" w:hAnsi="Arial" w:cs="Arial"/>
          <w:b/>
          <w:bCs/>
          <w:kern w:val="0"/>
          <w:sz w:val="22"/>
          <w:szCs w:val="22"/>
        </w:rPr>
        <w:t>：</w:t>
      </w:r>
      <w:bookmarkEnd w:id="11"/>
    </w:p>
    <w:bookmarkEnd w:id="12"/>
    <w:p w:rsidR="00732A2B" w:rsidRDefault="0049557D">
      <w:pPr>
        <w:widowControl/>
        <w:numPr>
          <w:ilvl w:val="2"/>
          <w:numId w:val="2"/>
        </w:numPr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Overexposure during the day</w:t>
      </w:r>
    </w:p>
    <w:p w:rsidR="00732A2B" w:rsidRDefault="0049557D">
      <w:pPr>
        <w:pStyle w:val="a5"/>
        <w:ind w:left="360" w:firstLineChars="0" w:firstLine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Because the sun is hitting the license plate, it is directly reflected off the camera lens, causing the image to be overexposed.</w:t>
      </w:r>
      <w:r>
        <w:rPr>
          <w:rFonts w:ascii="Arial" w:hAnsi="Arial" w:cs="Arial"/>
          <w:kern w:val="0"/>
          <w:szCs w:val="21"/>
        </w:rPr>
        <w:t>There are several general strategies:</w:t>
      </w:r>
    </w:p>
    <w:p w:rsidR="00732A2B" w:rsidRDefault="0049557D">
      <w:pPr>
        <w:pStyle w:val="a5"/>
        <w:numPr>
          <w:ilvl w:val="0"/>
          <w:numId w:val="4"/>
        </w:numPr>
        <w:ind w:firstLineChars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Try to avoid east-west direction in installation;</w:t>
      </w:r>
    </w:p>
    <w:p w:rsidR="00732A2B" w:rsidRDefault="0049557D">
      <w:pPr>
        <w:pStyle w:val="a5"/>
        <w:numPr>
          <w:ilvl w:val="0"/>
          <w:numId w:val="4"/>
        </w:numPr>
        <w:ind w:firstLineChars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 xml:space="preserve">Do </w:t>
      </w:r>
      <w:r>
        <w:rPr>
          <w:rFonts w:ascii="Arial" w:hAnsi="Arial" w:cs="Arial" w:hint="eastAsia"/>
          <w:kern w:val="0"/>
          <w:szCs w:val="21"/>
        </w:rPr>
        <w:t>not install the camera in the direction where the sun is just reflecting back, as shown in the picture below, it is recommended to install the camera on the B side of the road, not the A side;</w:t>
      </w:r>
    </w:p>
    <w:p w:rsidR="00732A2B" w:rsidRDefault="0049557D">
      <w:pPr>
        <w:pStyle w:val="a5"/>
        <w:ind w:firstLineChars="0" w:firstLine="0"/>
        <w:jc w:val="left"/>
      </w:pP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3943350" cy="2074545"/>
            <wp:effectExtent l="0" t="0" r="0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pStyle w:val="a5"/>
        <w:numPr>
          <w:ilvl w:val="0"/>
          <w:numId w:val="5"/>
        </w:numPr>
        <w:ind w:firstLineChars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Use automatic aperture lens</w:t>
      </w:r>
      <w:r>
        <w:rPr>
          <w:rFonts w:ascii="Arial" w:hAnsi="Arial" w:cs="Arial" w:hint="eastAsia"/>
          <w:kern w:val="0"/>
          <w:szCs w:val="21"/>
        </w:rPr>
        <w:t>；</w:t>
      </w:r>
    </w:p>
    <w:p w:rsidR="00732A2B" w:rsidRDefault="0049557D">
      <w:pPr>
        <w:pStyle w:val="a5"/>
        <w:ind w:left="360" w:firstLineChars="0" w:firstLine="0"/>
        <w:jc w:val="left"/>
      </w:pPr>
      <w:r>
        <w:rPr>
          <w:noProof/>
        </w:rPr>
        <w:drawing>
          <wp:inline distT="0" distB="0" distL="114300" distR="114300">
            <wp:extent cx="1416050" cy="754380"/>
            <wp:effectExtent l="0" t="0" r="12700" b="762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pStyle w:val="a5"/>
        <w:numPr>
          <w:ilvl w:val="0"/>
          <w:numId w:val="5"/>
        </w:numPr>
        <w:ind w:firstLineChars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Open WDR</w:t>
      </w:r>
      <w:r>
        <w:rPr>
          <w:rFonts w:ascii="Arial" w:hAnsi="Arial" w:cs="Arial" w:hint="eastAsia"/>
          <w:kern w:val="0"/>
          <w:szCs w:val="21"/>
        </w:rPr>
        <w:t>；</w:t>
      </w:r>
    </w:p>
    <w:p w:rsidR="00732A2B" w:rsidRDefault="0049557D">
      <w:pPr>
        <w:pStyle w:val="a5"/>
        <w:ind w:left="360" w:firstLineChars="0" w:firstLine="0"/>
        <w:jc w:val="left"/>
      </w:pPr>
      <w:r>
        <w:rPr>
          <w:noProof/>
        </w:rPr>
        <w:drawing>
          <wp:inline distT="0" distB="0" distL="114300" distR="114300">
            <wp:extent cx="1448435" cy="528320"/>
            <wp:effectExtent l="0" t="0" r="18415" b="508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l="9352" t="15033" r="13639" b="16993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widowControl/>
        <w:numPr>
          <w:ilvl w:val="2"/>
          <w:numId w:val="2"/>
        </w:numPr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Overexpo</w:t>
      </w:r>
      <w:r>
        <w:rPr>
          <w:rFonts w:ascii="Arial" w:hAnsi="Arial" w:cs="Arial" w:hint="eastAsia"/>
          <w:kern w:val="0"/>
          <w:szCs w:val="21"/>
        </w:rPr>
        <w:t>sure at night</w:t>
      </w:r>
    </w:p>
    <w:p w:rsidR="00732A2B" w:rsidRDefault="0049557D">
      <w:pPr>
        <w:pStyle w:val="a5"/>
        <w:ind w:firstLineChars="0" w:firstLine="0"/>
        <w:jc w:val="left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74310" cy="3143885"/>
            <wp:effectExtent l="0" t="0" r="2540" b="18415"/>
            <wp:docPr id="36" name="图片 36" descr="D:\海外方案\237红外卡口方案海外版本（老毛）\20170308193040539_1_No Plate_1_4-1小灯灯爆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\海外方案\237红外卡口方案海外版本（老毛）\20170308193040539_1_No Plate_1_4-1小灯灯爆爆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pStyle w:val="a5"/>
        <w:ind w:firstLineChars="1500" w:firstLine="3162"/>
        <w:jc w:val="left"/>
        <w:rPr>
          <w:rFonts w:ascii="Arial" w:hAnsi="Arial" w:cs="Arial"/>
          <w:b/>
          <w:bCs/>
          <w:kern w:val="0"/>
          <w:szCs w:val="21"/>
        </w:rPr>
      </w:pPr>
      <w:r>
        <w:rPr>
          <w:rFonts w:ascii="Arial" w:hAnsi="Arial" w:cs="Arial" w:hint="eastAsia"/>
          <w:b/>
          <w:bCs/>
          <w:kern w:val="0"/>
          <w:szCs w:val="21"/>
        </w:rPr>
        <w:t xml:space="preserve">Overexposed </w:t>
      </w:r>
      <w:r>
        <w:rPr>
          <w:rFonts w:ascii="Arial" w:hAnsi="Arial" w:cs="Arial" w:hint="eastAsia"/>
          <w:b/>
          <w:bCs/>
          <w:kern w:val="0"/>
          <w:szCs w:val="21"/>
        </w:rPr>
        <w:t>P</w:t>
      </w:r>
      <w:r>
        <w:rPr>
          <w:rFonts w:ascii="Arial" w:hAnsi="Arial" w:cs="Arial" w:hint="eastAsia"/>
          <w:b/>
          <w:bCs/>
          <w:kern w:val="0"/>
          <w:szCs w:val="21"/>
        </w:rPr>
        <w:t>icture</w:t>
      </w:r>
    </w:p>
    <w:p w:rsidR="00732A2B" w:rsidRDefault="0049557D">
      <w:pPr>
        <w:widowControl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There are about three kinds of overexposure in the evening:</w:t>
      </w:r>
    </w:p>
    <w:p w:rsidR="00732A2B" w:rsidRDefault="0049557D">
      <w:pPr>
        <w:widowControl/>
        <w:numPr>
          <w:ilvl w:val="0"/>
          <w:numId w:val="6"/>
        </w:numPr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The influence of the vehicle headlights, resulting in the inability to see the license plate;</w:t>
      </w:r>
    </w:p>
    <w:p w:rsidR="00732A2B" w:rsidRDefault="0049557D">
      <w:pPr>
        <w:widowControl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Solutions:</w:t>
      </w:r>
    </w:p>
    <w:p w:rsidR="00732A2B" w:rsidRDefault="0049557D">
      <w:pPr>
        <w:pStyle w:val="a5"/>
        <w:numPr>
          <w:ilvl w:val="0"/>
          <w:numId w:val="7"/>
        </w:numPr>
        <w:ind w:firstLineChars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Open WDR</w:t>
      </w:r>
      <w:r>
        <w:rPr>
          <w:rFonts w:ascii="Arial" w:hAnsi="Arial" w:cs="Arial" w:hint="eastAsia"/>
          <w:kern w:val="0"/>
          <w:szCs w:val="21"/>
        </w:rPr>
        <w:t>；</w:t>
      </w:r>
    </w:p>
    <w:p w:rsidR="00732A2B" w:rsidRDefault="0049557D">
      <w:pPr>
        <w:pStyle w:val="a5"/>
        <w:ind w:left="360" w:firstLineChars="0" w:firstLine="0"/>
        <w:jc w:val="left"/>
        <w:rPr>
          <w:rFonts w:ascii="等线" w:eastAsia="等线" w:hAnsi="等线" w:cs="等线"/>
        </w:rPr>
      </w:pPr>
      <w:r>
        <w:rPr>
          <w:noProof/>
        </w:rPr>
        <w:drawing>
          <wp:inline distT="0" distB="0" distL="114300" distR="114300">
            <wp:extent cx="1448435" cy="528320"/>
            <wp:effectExtent l="0" t="0" r="18415" b="508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l="9352" t="15033" r="13639" b="16993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pStyle w:val="a5"/>
        <w:numPr>
          <w:ilvl w:val="0"/>
          <w:numId w:val="7"/>
        </w:numPr>
        <w:ind w:firstLineChars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 xml:space="preserve">Turn on the supplementary light of the </w:t>
      </w:r>
      <w:r>
        <w:rPr>
          <w:rFonts w:ascii="Arial" w:hAnsi="Arial" w:cs="Arial" w:hint="eastAsia"/>
          <w:kern w:val="0"/>
          <w:szCs w:val="21"/>
        </w:rPr>
        <w:t>camera;</w:t>
      </w:r>
    </w:p>
    <w:p w:rsidR="00732A2B" w:rsidRDefault="0049557D">
      <w:pPr>
        <w:pStyle w:val="a5"/>
        <w:ind w:left="360" w:firstLineChars="0" w:firstLine="0"/>
        <w:jc w:val="left"/>
        <w:rPr>
          <w:rFonts w:ascii="等线" w:eastAsia="等线" w:hAnsi="等线" w:cs="等线"/>
        </w:rPr>
      </w:pPr>
      <w:r>
        <w:rPr>
          <w:noProof/>
        </w:rPr>
        <w:drawing>
          <wp:inline distT="0" distB="0" distL="114300" distR="114300">
            <wp:extent cx="1703705" cy="601345"/>
            <wp:effectExtent l="0" t="0" r="10795" b="825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rcRect t="8495" r="3443" b="7387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widowControl/>
        <w:numPr>
          <w:ilvl w:val="0"/>
          <w:numId w:val="6"/>
        </w:numPr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Other vehicles have their license plates irradiated, resulting in overexposure</w:t>
      </w:r>
      <w:r>
        <w:rPr>
          <w:rFonts w:ascii="Arial" w:hAnsi="Arial" w:cs="Arial" w:hint="eastAsia"/>
          <w:kern w:val="0"/>
          <w:szCs w:val="21"/>
        </w:rPr>
        <w:t>；</w:t>
      </w:r>
    </w:p>
    <w:p w:rsidR="00732A2B" w:rsidRDefault="0049557D">
      <w:pPr>
        <w:widowControl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Solutions:</w:t>
      </w:r>
    </w:p>
    <w:p w:rsidR="00732A2B" w:rsidRDefault="0049557D">
      <w:pPr>
        <w:pStyle w:val="a5"/>
        <w:numPr>
          <w:ilvl w:val="0"/>
          <w:numId w:val="8"/>
        </w:numPr>
        <w:ind w:firstLineChars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Avoid headlight reflection angles;</w:t>
      </w:r>
    </w:p>
    <w:p w:rsidR="00732A2B" w:rsidRDefault="0049557D">
      <w:pPr>
        <w:pStyle w:val="a5"/>
        <w:numPr>
          <w:ilvl w:val="0"/>
          <w:numId w:val="8"/>
        </w:numPr>
        <w:ind w:firstLineChars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Try to select parallel lanes for installation;</w:t>
      </w:r>
    </w:p>
    <w:p w:rsidR="00732A2B" w:rsidRDefault="0049557D">
      <w:pPr>
        <w:widowControl/>
        <w:numPr>
          <w:ilvl w:val="0"/>
          <w:numId w:val="6"/>
        </w:numPr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The camera's own light is too bright or the Angle is affected</w:t>
      </w:r>
      <w:r>
        <w:rPr>
          <w:rFonts w:ascii="Arial" w:hAnsi="Arial" w:cs="Arial" w:hint="eastAsia"/>
          <w:kern w:val="0"/>
          <w:szCs w:val="21"/>
        </w:rPr>
        <w:t>；</w:t>
      </w:r>
    </w:p>
    <w:p w:rsidR="00732A2B" w:rsidRDefault="0049557D">
      <w:pPr>
        <w:pStyle w:val="a5"/>
        <w:numPr>
          <w:ilvl w:val="0"/>
          <w:numId w:val="9"/>
        </w:numPr>
        <w:ind w:firstLineChars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Reduce the</w:t>
      </w:r>
      <w:r>
        <w:rPr>
          <w:rFonts w:ascii="Arial" w:hAnsi="Arial" w:cs="Arial" w:hint="eastAsia"/>
          <w:kern w:val="0"/>
          <w:szCs w:val="21"/>
        </w:rPr>
        <w:t xml:space="preserve"> brightness level of the camera lamp itself</w:t>
      </w:r>
      <w:r>
        <w:rPr>
          <w:rFonts w:ascii="Arial" w:hAnsi="Arial" w:cs="Arial" w:hint="eastAsia"/>
          <w:kern w:val="0"/>
          <w:szCs w:val="21"/>
        </w:rPr>
        <w:t>；</w:t>
      </w:r>
    </w:p>
    <w:p w:rsidR="00732A2B" w:rsidRDefault="0049557D">
      <w:pPr>
        <w:pStyle w:val="a5"/>
        <w:ind w:left="360" w:firstLineChars="0" w:firstLine="0"/>
        <w:jc w:val="left"/>
        <w:rPr>
          <w:rFonts w:ascii="等线" w:eastAsia="等线" w:hAnsi="等线" w:cs="等线"/>
        </w:rPr>
      </w:pPr>
      <w:r>
        <w:rPr>
          <w:noProof/>
        </w:rPr>
        <w:drawing>
          <wp:inline distT="0" distB="0" distL="114300" distR="114300">
            <wp:extent cx="1696085" cy="571500"/>
            <wp:effectExtent l="0" t="0" r="18415" b="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rcRect l="574" t="10379" r="4084" b="8720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pStyle w:val="a5"/>
        <w:numPr>
          <w:ilvl w:val="0"/>
          <w:numId w:val="9"/>
        </w:numPr>
        <w:ind w:firstLineChars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Reduce the number of lights on</w:t>
      </w:r>
      <w:r>
        <w:rPr>
          <w:rFonts w:ascii="Arial" w:hAnsi="Arial" w:cs="Arial" w:hint="eastAsia"/>
          <w:kern w:val="0"/>
          <w:szCs w:val="21"/>
        </w:rPr>
        <w:t>；</w:t>
      </w:r>
    </w:p>
    <w:p w:rsidR="00732A2B" w:rsidRDefault="0049557D">
      <w:pPr>
        <w:pStyle w:val="a5"/>
        <w:ind w:left="360" w:firstLineChars="0" w:firstLine="0"/>
        <w:jc w:val="left"/>
        <w:rPr>
          <w:rFonts w:ascii="等线" w:eastAsia="等线" w:hAnsi="等线" w:cs="等线"/>
        </w:rPr>
      </w:pPr>
      <w:r>
        <w:rPr>
          <w:noProof/>
        </w:rPr>
        <w:drawing>
          <wp:inline distT="0" distB="0" distL="114300" distR="114300">
            <wp:extent cx="1711960" cy="673100"/>
            <wp:effectExtent l="0" t="0" r="2540" b="1270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rcRect l="1492" t="6703" r="4189" b="8415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pStyle w:val="a5"/>
        <w:numPr>
          <w:ilvl w:val="0"/>
          <w:numId w:val="9"/>
        </w:numPr>
        <w:ind w:firstLineChars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lastRenderedPageBreak/>
        <w:t>Decrease the shutter and gain parameter values appropriately (generally, it is recommended to use the default value, and increase the value is easy to drag)</w:t>
      </w:r>
      <w:r>
        <w:rPr>
          <w:rFonts w:ascii="Arial" w:hAnsi="Arial" w:cs="Arial" w:hint="eastAsia"/>
          <w:kern w:val="0"/>
          <w:szCs w:val="21"/>
        </w:rPr>
        <w:t>;</w:t>
      </w:r>
    </w:p>
    <w:p w:rsidR="00732A2B" w:rsidRDefault="0049557D">
      <w:pPr>
        <w:pStyle w:val="a5"/>
        <w:ind w:left="360" w:firstLineChars="0" w:firstLine="0"/>
        <w:jc w:val="left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1708150" cy="759460"/>
            <wp:effectExtent l="0" t="0" r="6350" b="2540"/>
            <wp:docPr id="41" name="图片 41" descr="16153643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15364381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A2B" w:rsidRDefault="0049557D">
      <w:pPr>
        <w:widowControl/>
        <w:numPr>
          <w:ilvl w:val="0"/>
          <w:numId w:val="6"/>
        </w:numPr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 xml:space="preserve">The picture is </w:t>
      </w:r>
      <w:r>
        <w:rPr>
          <w:rFonts w:ascii="Arial" w:hAnsi="Arial" w:cs="Arial"/>
          <w:kern w:val="0"/>
          <w:szCs w:val="21"/>
        </w:rPr>
        <w:t>dark in the daytime</w:t>
      </w:r>
      <w:r>
        <w:rPr>
          <w:rFonts w:ascii="Arial" w:hAnsi="Arial" w:cs="Arial" w:hint="eastAsia"/>
          <w:kern w:val="0"/>
          <w:szCs w:val="21"/>
        </w:rPr>
        <w:t>;</w:t>
      </w:r>
    </w:p>
    <w:p w:rsidR="00732A2B" w:rsidRDefault="0049557D">
      <w:pPr>
        <w:widowControl/>
        <w:ind w:firstLineChars="100" w:firstLine="21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The possible reason is that the backlight causes the license plate to be dark under the shadow of the car body, and the car body and other scenes are bright.</w:t>
      </w:r>
    </w:p>
    <w:p w:rsidR="00732A2B" w:rsidRDefault="0049557D">
      <w:pPr>
        <w:widowControl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Solutions:</w:t>
      </w:r>
    </w:p>
    <w:p w:rsidR="00732A2B" w:rsidRDefault="0049557D">
      <w:pPr>
        <w:pStyle w:val="a5"/>
        <w:numPr>
          <w:ilvl w:val="0"/>
          <w:numId w:val="10"/>
        </w:numPr>
        <w:ind w:firstLineChars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Turn on camera width motion or backlight compensation</w:t>
      </w:r>
      <w:r>
        <w:rPr>
          <w:rFonts w:ascii="Arial" w:hAnsi="Arial" w:cs="Arial" w:hint="eastAsia"/>
          <w:kern w:val="0"/>
          <w:szCs w:val="21"/>
        </w:rPr>
        <w:t>；</w:t>
      </w:r>
    </w:p>
    <w:p w:rsidR="00732A2B" w:rsidRDefault="0049557D">
      <w:pPr>
        <w:pStyle w:val="a5"/>
        <w:ind w:left="360" w:firstLineChars="0" w:firstLine="0"/>
        <w:jc w:val="left"/>
      </w:pPr>
      <w:r>
        <w:rPr>
          <w:noProof/>
        </w:rPr>
        <w:drawing>
          <wp:inline distT="0" distB="0" distL="114300" distR="114300">
            <wp:extent cx="1448435" cy="528320"/>
            <wp:effectExtent l="0" t="0" r="18415" b="508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l="9352" t="15033" r="13639" b="16993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pStyle w:val="a5"/>
        <w:ind w:left="360" w:firstLineChars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296545</wp:posOffset>
                </wp:positionV>
                <wp:extent cx="1538605" cy="505460"/>
                <wp:effectExtent l="13970" t="13970" r="28575" b="3302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1450" y="3984625"/>
                          <a:ext cx="1538605" cy="505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65E68" id="矩形 9" o:spid="_x0000_s1026" style="position:absolute;left:0;text-align:left;margin-left:223.5pt;margin-top:23.35pt;width:121.15pt;height:3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4203700" cy="2382520"/>
            <wp:effectExtent l="0" t="0" r="6350" b="177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widowControl/>
        <w:numPr>
          <w:ilvl w:val="0"/>
          <w:numId w:val="6"/>
        </w:numPr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To muc</w:t>
      </w:r>
      <w:r>
        <w:rPr>
          <w:rFonts w:ascii="Arial" w:hAnsi="Arial" w:cs="Arial" w:hint="eastAsia"/>
          <w:kern w:val="0"/>
          <w:szCs w:val="21"/>
        </w:rPr>
        <w:t>h noise in the picture;</w:t>
      </w:r>
    </w:p>
    <w:p w:rsidR="00732A2B" w:rsidRDefault="0049557D">
      <w:pPr>
        <w:widowControl/>
        <w:ind w:firstLineChars="200" w:firstLine="4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Generally, the gain setting is too large, or the image is too dark and the brightness is forced to increase.</w:t>
      </w:r>
    </w:p>
    <w:p w:rsidR="00732A2B" w:rsidRDefault="0049557D">
      <w:pPr>
        <w:pStyle w:val="a5"/>
        <w:ind w:left="360" w:firstLineChars="0" w:firstLine="0"/>
        <w:jc w:val="left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noProof/>
        </w:rPr>
        <w:drawing>
          <wp:inline distT="0" distB="0" distL="114300" distR="114300">
            <wp:extent cx="5265420" cy="1492250"/>
            <wp:effectExtent l="0" t="0" r="11430" b="1270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widowControl/>
        <w:numPr>
          <w:ilvl w:val="1"/>
          <w:numId w:val="2"/>
        </w:numPr>
        <w:jc w:val="left"/>
        <w:rPr>
          <w:rFonts w:ascii="Arial" w:hAnsi="Arial" w:cs="Arial"/>
          <w:b/>
          <w:bCs/>
          <w:kern w:val="0"/>
          <w:sz w:val="22"/>
          <w:szCs w:val="22"/>
        </w:rPr>
      </w:pPr>
      <w:bookmarkStart w:id="13" w:name="_Toc27560"/>
      <w:r>
        <w:rPr>
          <w:rFonts w:ascii="Arial" w:hAnsi="Arial" w:cs="Arial"/>
          <w:b/>
          <w:bCs/>
          <w:kern w:val="0"/>
          <w:sz w:val="22"/>
          <w:szCs w:val="22"/>
        </w:rPr>
        <w:t>For the problems of license plate recognition, not snapping, and low recognition rate:</w:t>
      </w:r>
      <w:bookmarkEnd w:id="13"/>
    </w:p>
    <w:p w:rsidR="00732A2B" w:rsidRDefault="0049557D">
      <w:pPr>
        <w:widowControl/>
        <w:numPr>
          <w:ilvl w:val="2"/>
          <w:numId w:val="2"/>
        </w:numPr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Flow chart of problem location and</w:t>
      </w:r>
      <w:r>
        <w:rPr>
          <w:rFonts w:ascii="Arial" w:hAnsi="Arial" w:cs="Arial" w:hint="eastAsia"/>
          <w:kern w:val="0"/>
          <w:szCs w:val="21"/>
        </w:rPr>
        <w:t xml:space="preserve"> solution</w:t>
      </w:r>
    </w:p>
    <w:p w:rsidR="00732A2B" w:rsidRDefault="0049557D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72405" cy="2804160"/>
            <wp:effectExtent l="0" t="0" r="4445" b="1524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widowControl/>
        <w:jc w:val="left"/>
      </w:pPr>
      <w:r>
        <w:rPr>
          <w:noProof/>
        </w:rPr>
        <w:drawing>
          <wp:inline distT="0" distB="0" distL="114300" distR="114300">
            <wp:extent cx="4351020" cy="3467100"/>
            <wp:effectExtent l="0" t="0" r="11430" b="0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widowControl/>
        <w:jc w:val="left"/>
        <w:rPr>
          <w:rFonts w:ascii="Arial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73675" cy="2886075"/>
            <wp:effectExtent l="0" t="0" r="3175" b="9525"/>
            <wp:docPr id="9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widowControl/>
        <w:numPr>
          <w:ilvl w:val="1"/>
          <w:numId w:val="2"/>
        </w:numPr>
        <w:jc w:val="left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 w:hint="eastAsia"/>
          <w:b/>
          <w:bCs/>
          <w:kern w:val="0"/>
          <w:sz w:val="22"/>
          <w:szCs w:val="22"/>
        </w:rPr>
        <w:t xml:space="preserve"> </w:t>
      </w:r>
      <w:r>
        <w:rPr>
          <w:rFonts w:ascii="Arial" w:hAnsi="Arial" w:cs="Arial" w:hint="eastAsia"/>
          <w:b/>
          <w:bCs/>
          <w:kern w:val="0"/>
          <w:sz w:val="22"/>
          <w:szCs w:val="22"/>
        </w:rPr>
        <w:t>Quick Configuration</w:t>
      </w:r>
    </w:p>
    <w:p w:rsidR="00732A2B" w:rsidRDefault="0049557D">
      <w:pPr>
        <w:pStyle w:val="a5"/>
        <w:autoSpaceDE w:val="0"/>
        <w:autoSpaceDN w:val="0"/>
        <w:adjustRightInd w:val="0"/>
        <w:ind w:left="780" w:firstLineChars="0" w:firstLine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 xml:space="preserve">Click the </w:t>
      </w:r>
      <w:r>
        <w:rPr>
          <w:rFonts w:ascii="Arial" w:hAnsi="Arial" w:cs="Arial"/>
          <w:b/>
          <w:bCs/>
          <w:kern w:val="0"/>
          <w:szCs w:val="21"/>
        </w:rPr>
        <w:t xml:space="preserve">Guide </w:t>
      </w:r>
      <w:r>
        <w:rPr>
          <w:rFonts w:ascii="Arial" w:hAnsi="Arial" w:cs="Arial"/>
          <w:kern w:val="0"/>
          <w:szCs w:val="21"/>
        </w:rPr>
        <w:t>tab, and then you can start configuring the work mode of the Camera.</w:t>
      </w:r>
    </w:p>
    <w:p w:rsidR="00732A2B" w:rsidRDefault="0049557D">
      <w:pPr>
        <w:pStyle w:val="a5"/>
        <w:numPr>
          <w:ilvl w:val="0"/>
          <w:numId w:val="11"/>
        </w:numPr>
        <w:autoSpaceDE w:val="0"/>
        <w:autoSpaceDN w:val="0"/>
        <w:adjustRightInd w:val="0"/>
        <w:ind w:left="4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Conformation</w:t>
      </w:r>
    </w:p>
    <w:p w:rsidR="00732A2B" w:rsidRDefault="0049557D">
      <w:pPr>
        <w:widowControl/>
        <w:ind w:firstLineChars="600" w:firstLine="1260"/>
        <w:jc w:val="left"/>
        <w:rPr>
          <w:rFonts w:ascii="Arial" w:hAnsi="Arial" w:cs="Arial"/>
          <w:kern w:val="0"/>
          <w:szCs w:val="21"/>
        </w:rPr>
      </w:pPr>
      <w:r>
        <w:rPr>
          <w:rFonts w:ascii="Arial" w:eastAsia="宋体" w:hAnsi="Arial" w:cs="Arial"/>
          <w:color w:val="000000"/>
          <w:kern w:val="0"/>
          <w:szCs w:val="21"/>
          <w:lang w:bidi="ar"/>
        </w:rPr>
        <w:t xml:space="preserve">Confirm information of </w:t>
      </w:r>
      <w:r>
        <w:rPr>
          <w:rFonts w:ascii="Arial" w:eastAsia="宋体" w:hAnsi="Arial" w:cs="Arial"/>
          <w:b/>
          <w:color w:val="000000"/>
          <w:kern w:val="0"/>
          <w:szCs w:val="21"/>
          <w:lang w:bidi="ar"/>
        </w:rPr>
        <w:t>Software Version</w:t>
      </w:r>
      <w:r>
        <w:rPr>
          <w:rFonts w:ascii="Arial" w:eastAsia="宋体" w:hAnsi="Arial" w:cs="Arial"/>
          <w:color w:val="000000"/>
          <w:kern w:val="0"/>
          <w:szCs w:val="21"/>
          <w:lang w:bidi="ar"/>
        </w:rPr>
        <w:t xml:space="preserve">, and then click </w:t>
      </w:r>
      <w:r>
        <w:rPr>
          <w:rFonts w:ascii="Arial" w:eastAsia="宋体" w:hAnsi="Arial" w:cs="Arial"/>
          <w:b/>
          <w:color w:val="000000"/>
          <w:kern w:val="0"/>
          <w:szCs w:val="21"/>
          <w:lang w:bidi="ar"/>
        </w:rPr>
        <w:t>OK</w:t>
      </w:r>
      <w:r>
        <w:rPr>
          <w:rFonts w:ascii="Arial" w:eastAsia="宋体" w:hAnsi="Arial" w:cs="Arial"/>
          <w:color w:val="000000"/>
          <w:kern w:val="0"/>
          <w:szCs w:val="21"/>
          <w:lang w:bidi="ar"/>
        </w:rPr>
        <w:t>.</w:t>
      </w:r>
    </w:p>
    <w:p w:rsidR="00732A2B" w:rsidRDefault="0049557D">
      <w:pPr>
        <w:pStyle w:val="a5"/>
        <w:autoSpaceDE w:val="0"/>
        <w:autoSpaceDN w:val="0"/>
        <w:adjustRightInd w:val="0"/>
        <w:ind w:leftChars="200" w:left="420" w:firstLineChars="0" w:firstLine="0"/>
        <w:jc w:val="center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noProof/>
          <w:kern w:val="0"/>
          <w:szCs w:val="21"/>
        </w:rPr>
        <w:drawing>
          <wp:inline distT="0" distB="0" distL="114300" distR="114300">
            <wp:extent cx="4476115" cy="1547495"/>
            <wp:effectExtent l="0" t="0" r="635" b="14605"/>
            <wp:docPr id="8" name="图片 8" descr="快操手册素材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快操手册素材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A2B" w:rsidRDefault="0049557D">
      <w:pPr>
        <w:pStyle w:val="a5"/>
        <w:numPr>
          <w:ilvl w:val="0"/>
          <w:numId w:val="11"/>
        </w:numPr>
        <w:autoSpaceDE w:val="0"/>
        <w:autoSpaceDN w:val="0"/>
        <w:adjustRightInd w:val="0"/>
        <w:ind w:left="4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Plate Pixel</w:t>
      </w:r>
    </w:p>
    <w:p w:rsidR="00732A2B" w:rsidRDefault="0049557D">
      <w:pPr>
        <w:widowControl/>
        <w:ind w:leftChars="600" w:left="1260"/>
        <w:jc w:val="left"/>
      </w:pPr>
      <w:r>
        <w:rPr>
          <w:rFonts w:ascii="Arial" w:eastAsia="宋体" w:hAnsi="Arial" w:cs="Arial"/>
          <w:color w:val="000000"/>
          <w:kern w:val="0"/>
          <w:szCs w:val="21"/>
          <w:lang w:bidi="ar"/>
        </w:rPr>
        <w:t xml:space="preserve">You can check whether the video image is properly zoomed and focused by checking </w:t>
      </w:r>
      <w:r>
        <w:rPr>
          <w:rFonts w:ascii="Arial" w:eastAsia="宋体" w:hAnsi="Arial" w:cs="Arial"/>
          <w:color w:val="000000"/>
          <w:kern w:val="0"/>
          <w:szCs w:val="21"/>
          <w:lang w:bidi="ar"/>
        </w:rPr>
        <w:t xml:space="preserve">the plate pixel. </w:t>
      </w:r>
    </w:p>
    <w:p w:rsidR="00732A2B" w:rsidRDefault="0049557D">
      <w:pPr>
        <w:widowControl/>
        <w:ind w:firstLineChars="600" w:firstLine="1260"/>
        <w:jc w:val="left"/>
      </w:pPr>
      <w:r>
        <w:rPr>
          <w:rFonts w:ascii="Arial" w:eastAsia="宋体" w:hAnsi="Arial" w:cs="Arial"/>
          <w:color w:val="000000"/>
          <w:kern w:val="0"/>
          <w:szCs w:val="21"/>
          <w:lang w:bidi="ar"/>
        </w:rPr>
        <w:t xml:space="preserve">1) Drag zoom and focus bar to adjust the video image properly. </w:t>
      </w:r>
    </w:p>
    <w:p w:rsidR="00732A2B" w:rsidRDefault="0049557D">
      <w:pPr>
        <w:widowControl/>
        <w:ind w:leftChars="600" w:left="1470" w:hangingChars="100" w:hanging="210"/>
        <w:jc w:val="left"/>
      </w:pPr>
      <w:r>
        <w:rPr>
          <w:rFonts w:ascii="Arial" w:eastAsia="宋体" w:hAnsi="Arial" w:cs="Arial"/>
          <w:color w:val="000000"/>
          <w:kern w:val="0"/>
          <w:szCs w:val="21"/>
          <w:lang w:bidi="ar"/>
        </w:rPr>
        <w:t xml:space="preserve">2) When the vehicle plate comes into the green line area, click </w:t>
      </w:r>
      <w:r>
        <w:rPr>
          <w:rFonts w:ascii="Arial" w:eastAsia="宋体" w:hAnsi="Arial" w:cs="Arial"/>
          <w:b/>
          <w:color w:val="000000"/>
          <w:kern w:val="0"/>
          <w:szCs w:val="21"/>
          <w:lang w:bidi="ar"/>
        </w:rPr>
        <w:t xml:space="preserve">Snapshot </w:t>
      </w:r>
      <w:r>
        <w:rPr>
          <w:rFonts w:ascii="Arial" w:eastAsia="宋体" w:hAnsi="Arial" w:cs="Arial"/>
          <w:color w:val="000000"/>
          <w:kern w:val="0"/>
          <w:szCs w:val="21"/>
          <w:lang w:bidi="ar"/>
        </w:rPr>
        <w:t>to take a snapshot o</w:t>
      </w:r>
      <w:r>
        <w:rPr>
          <w:rFonts w:ascii="Arial" w:eastAsia="宋体" w:hAnsi="Arial" w:cs="Arial"/>
          <w:color w:val="000000"/>
          <w:kern w:val="0"/>
          <w:szCs w:val="21"/>
          <w:lang w:bidi="ar"/>
        </w:rPr>
        <w:t xml:space="preserve">f the plate. </w:t>
      </w:r>
    </w:p>
    <w:p w:rsidR="00732A2B" w:rsidRDefault="0049557D">
      <w:pPr>
        <w:widowControl/>
        <w:ind w:leftChars="600" w:left="1260"/>
        <w:jc w:val="left"/>
        <w:rPr>
          <w:rFonts w:ascii="Arial" w:eastAsia="宋体" w:hAnsi="Arial" w:cs="Arial"/>
          <w:color w:val="000000"/>
          <w:kern w:val="0"/>
          <w:szCs w:val="21"/>
          <w:lang w:bidi="ar"/>
        </w:rPr>
      </w:pPr>
      <w:r>
        <w:rPr>
          <w:rFonts w:ascii="Arial" w:eastAsia="宋体" w:hAnsi="Arial" w:cs="Arial"/>
          <w:color w:val="000000"/>
          <w:kern w:val="0"/>
          <w:szCs w:val="21"/>
          <w:lang w:bidi="ar"/>
        </w:rPr>
        <w:t xml:space="preserve">3) Zoom in the picture selected by the plate pixel box. It can realize 2x or 4x zoom rate. </w:t>
      </w:r>
    </w:p>
    <w:p w:rsidR="00732A2B" w:rsidRDefault="0049557D">
      <w:pPr>
        <w:pStyle w:val="a5"/>
        <w:autoSpaceDE w:val="0"/>
        <w:autoSpaceDN w:val="0"/>
        <w:adjustRightInd w:val="0"/>
        <w:ind w:leftChars="200" w:left="420" w:firstLineChars="0" w:firstLine="0"/>
        <w:jc w:val="center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noProof/>
          <w:kern w:val="0"/>
          <w:szCs w:val="21"/>
        </w:rPr>
        <w:drawing>
          <wp:inline distT="0" distB="0" distL="114300" distR="114300">
            <wp:extent cx="4197350" cy="1669415"/>
            <wp:effectExtent l="0" t="0" r="12700" b="6985"/>
            <wp:docPr id="15" name="图片 15" descr="快操手册素材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快操手册素材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A2B" w:rsidRDefault="0049557D">
      <w:pPr>
        <w:pStyle w:val="a5"/>
        <w:numPr>
          <w:ilvl w:val="0"/>
          <w:numId w:val="11"/>
        </w:numPr>
        <w:autoSpaceDE w:val="0"/>
        <w:autoSpaceDN w:val="0"/>
        <w:adjustRightInd w:val="0"/>
        <w:ind w:left="42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lastRenderedPageBreak/>
        <w:t>Recognition</w:t>
      </w:r>
    </w:p>
    <w:p w:rsidR="00732A2B" w:rsidRDefault="0049557D">
      <w:pPr>
        <w:pStyle w:val="a5"/>
        <w:autoSpaceDE w:val="0"/>
        <w:autoSpaceDN w:val="0"/>
        <w:adjustRightInd w:val="0"/>
        <w:ind w:leftChars="200"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4239895" cy="1667510"/>
            <wp:effectExtent l="0" t="0" r="8255" b="889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pStyle w:val="a5"/>
        <w:autoSpaceDE w:val="0"/>
        <w:autoSpaceDN w:val="0"/>
        <w:adjustRightInd w:val="0"/>
        <w:ind w:leftChars="200" w:left="420"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1412875</wp:posOffset>
                </wp:positionV>
                <wp:extent cx="174625" cy="76200"/>
                <wp:effectExtent l="6350" t="6350" r="9525" b="1270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1690" y="7693025"/>
                          <a:ext cx="174625" cy="7620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solidFill>
                            <a:srgbClr val="FAFAF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A2B" w:rsidRDefault="00732A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6" o:spid="_x0000_s1029" style="position:absolute;left:0;text-align:left;margin-left:175.05pt;margin-top:111.25pt;width:13.75pt;height: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" fillcolor="#fafafa" strokecolor="#fafafa" strokeweight="1pt">
                <v:textbox>
                  <w:txbxContent>
                    <w:p w:rsidR="00732A2B" w:rsidRDefault="00732A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4284345" cy="2388870"/>
            <wp:effectExtent l="0" t="0" r="1905" b="11430"/>
            <wp:docPr id="6" name="图片 3" descr="快操手册素材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快操手册素材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A2B" w:rsidRDefault="0049557D">
      <w:pPr>
        <w:pStyle w:val="a5"/>
        <w:autoSpaceDE w:val="0"/>
        <w:autoSpaceDN w:val="0"/>
        <w:adjustRightInd w:val="0"/>
        <w:ind w:firstLineChars="0" w:firstLine="0"/>
        <w:jc w:val="center"/>
        <w:rPr>
          <w:rFonts w:ascii="Arial" w:eastAsia="宋体" w:hAnsi="Arial" w:cs="Arial"/>
          <w:color w:val="000000"/>
          <w:kern w:val="0"/>
          <w:szCs w:val="21"/>
          <w:lang w:bidi="ar"/>
        </w:rPr>
      </w:pPr>
      <w:r>
        <w:rPr>
          <w:noProof/>
        </w:rPr>
        <w:drawing>
          <wp:inline distT="0" distB="0" distL="114300" distR="114300">
            <wp:extent cx="4353560" cy="2030095"/>
            <wp:effectExtent l="0" t="0" r="8890" b="825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pStyle w:val="a5"/>
        <w:ind w:firstLineChars="0" w:firstLine="0"/>
        <w:jc w:val="center"/>
        <w:rPr>
          <w:rFonts w:ascii="Arial" w:hAnsi="Arial" w:cs="Arial"/>
          <w:szCs w:val="22"/>
        </w:rPr>
      </w:pPr>
      <w:r>
        <w:rPr>
          <w:rFonts w:ascii="Arial" w:hAnsi="Arial" w:cs="Arial" w:hint="eastAsia"/>
          <w:szCs w:val="22"/>
        </w:rPr>
        <w:t>Canonical Snapshot Example</w:t>
      </w:r>
    </w:p>
    <w:p w:rsidR="00732A2B" w:rsidRDefault="0049557D">
      <w:pPr>
        <w:widowControl/>
        <w:numPr>
          <w:ilvl w:val="0"/>
          <w:numId w:val="12"/>
        </w:numPr>
        <w:jc w:val="left"/>
        <w:rPr>
          <w:rFonts w:ascii="Arial" w:eastAsia="宋体" w:hAnsi="Arial" w:cs="Arial"/>
          <w:color w:val="000000"/>
          <w:kern w:val="0"/>
          <w:szCs w:val="21"/>
          <w:lang w:bidi="ar"/>
        </w:rPr>
      </w:pPr>
      <w:r>
        <w:rPr>
          <w:rFonts w:ascii="Arial" w:eastAsia="宋体" w:hAnsi="Arial" w:cs="Arial"/>
          <w:color w:val="000000"/>
          <w:kern w:val="0"/>
          <w:szCs w:val="21"/>
          <w:lang w:bidi="ar"/>
        </w:rPr>
        <w:t>Make sure the vehicle is within the red identification area line</w:t>
      </w:r>
      <w:r>
        <w:rPr>
          <w:rFonts w:ascii="Arial" w:eastAsia="宋体" w:hAnsi="Arial" w:cs="Arial" w:hint="eastAsia"/>
          <w:color w:val="000000"/>
          <w:kern w:val="0"/>
          <w:szCs w:val="21"/>
          <w:lang w:bidi="ar"/>
        </w:rPr>
        <w:t>;</w:t>
      </w:r>
    </w:p>
    <w:p w:rsidR="00732A2B" w:rsidRDefault="0049557D">
      <w:pPr>
        <w:widowControl/>
        <w:numPr>
          <w:ilvl w:val="0"/>
          <w:numId w:val="12"/>
        </w:numPr>
        <w:jc w:val="left"/>
        <w:rPr>
          <w:rFonts w:ascii="Arial" w:eastAsia="宋体" w:hAnsi="Arial" w:cs="Arial"/>
          <w:color w:val="000000"/>
          <w:kern w:val="0"/>
          <w:szCs w:val="21"/>
          <w:lang w:bidi="ar"/>
        </w:rPr>
      </w:pPr>
      <w:r>
        <w:rPr>
          <w:rFonts w:ascii="Arial" w:eastAsia="宋体" w:hAnsi="Arial" w:cs="Arial"/>
          <w:color w:val="000000"/>
          <w:kern w:val="0"/>
          <w:szCs w:val="21"/>
          <w:lang w:bidi="ar"/>
        </w:rPr>
        <w:t xml:space="preserve">The green snap line is about </w:t>
      </w:r>
      <w:r>
        <w:rPr>
          <w:rFonts w:ascii="Arial" w:eastAsia="宋体" w:hAnsi="Arial" w:cs="Arial" w:hint="eastAsia"/>
          <w:color w:val="000000"/>
          <w:kern w:val="0"/>
          <w:szCs w:val="21"/>
          <w:highlight w:val="yellow"/>
          <w:lang w:bidi="ar"/>
        </w:rPr>
        <w:t>1/3</w:t>
      </w:r>
      <w:r>
        <w:rPr>
          <w:rFonts w:ascii="Arial" w:eastAsia="宋体" w:hAnsi="Arial" w:cs="Arial"/>
          <w:color w:val="000000"/>
          <w:kern w:val="0"/>
          <w:szCs w:val="21"/>
          <w:highlight w:val="yellow"/>
          <w:lang w:bidi="ar"/>
        </w:rPr>
        <w:t xml:space="preserve"> of the road</w:t>
      </w:r>
      <w:r>
        <w:rPr>
          <w:rFonts w:ascii="Arial" w:eastAsia="宋体" w:hAnsi="Arial" w:cs="Arial" w:hint="eastAsia"/>
          <w:color w:val="000000"/>
          <w:kern w:val="0"/>
          <w:szCs w:val="21"/>
          <w:lang w:bidi="ar"/>
        </w:rPr>
        <w:t>;</w:t>
      </w:r>
    </w:p>
    <w:p w:rsidR="00732A2B" w:rsidRDefault="0049557D">
      <w:pPr>
        <w:widowControl/>
        <w:numPr>
          <w:ilvl w:val="0"/>
          <w:numId w:val="12"/>
        </w:numPr>
        <w:jc w:val="left"/>
        <w:rPr>
          <w:rFonts w:ascii="Arial" w:eastAsia="宋体" w:hAnsi="Arial" w:cs="Arial"/>
          <w:color w:val="000000"/>
          <w:kern w:val="0"/>
          <w:szCs w:val="21"/>
          <w:lang w:bidi="ar"/>
        </w:rPr>
      </w:pPr>
      <w:r>
        <w:rPr>
          <w:rFonts w:ascii="Arial" w:eastAsia="宋体" w:hAnsi="Arial" w:cs="Arial"/>
          <w:color w:val="000000"/>
          <w:kern w:val="0"/>
          <w:szCs w:val="21"/>
          <w:lang w:bidi="ar"/>
        </w:rPr>
        <w:t xml:space="preserve">Angle between the bottom of the license plate and the screen </w:t>
      </w:r>
      <w:r>
        <w:rPr>
          <w:rFonts w:ascii="Arial" w:eastAsia="宋体" w:hAnsi="Arial" w:cs="Arial"/>
          <w:color w:val="000000"/>
          <w:kern w:val="0"/>
          <w:szCs w:val="21"/>
          <w:highlight w:val="yellow"/>
          <w:lang w:bidi="ar"/>
        </w:rPr>
        <w:t>≤5°</w:t>
      </w:r>
      <w:r>
        <w:rPr>
          <w:rFonts w:ascii="Arial" w:eastAsia="宋体" w:hAnsi="Arial" w:cs="Arial" w:hint="eastAsia"/>
          <w:color w:val="000000"/>
          <w:kern w:val="0"/>
          <w:szCs w:val="21"/>
          <w:lang w:bidi="ar"/>
        </w:rPr>
        <w:t>;</w:t>
      </w:r>
    </w:p>
    <w:p w:rsidR="00732A2B" w:rsidRDefault="0049557D">
      <w:pPr>
        <w:widowControl/>
        <w:numPr>
          <w:ilvl w:val="0"/>
          <w:numId w:val="12"/>
        </w:numPr>
        <w:jc w:val="left"/>
        <w:rPr>
          <w:rFonts w:ascii="Arial" w:eastAsia="宋体" w:hAnsi="Arial" w:cs="Arial"/>
          <w:color w:val="000000"/>
          <w:kern w:val="0"/>
          <w:szCs w:val="21"/>
          <w:lang w:bidi="ar"/>
        </w:rPr>
      </w:pPr>
      <w:r>
        <w:rPr>
          <w:rFonts w:ascii="Arial" w:eastAsia="宋体" w:hAnsi="Arial" w:cs="Arial"/>
          <w:color w:val="000000"/>
          <w:kern w:val="0"/>
          <w:szCs w:val="21"/>
          <w:lang w:bidi="ar"/>
        </w:rPr>
        <w:t xml:space="preserve">The license plate has </w:t>
      </w:r>
      <w:r>
        <w:rPr>
          <w:rFonts w:ascii="Arial" w:eastAsia="宋体" w:hAnsi="Arial" w:cs="Arial"/>
          <w:color w:val="000000"/>
          <w:kern w:val="0"/>
          <w:szCs w:val="21"/>
          <w:highlight w:val="yellow"/>
          <w:lang w:bidi="ar"/>
        </w:rPr>
        <w:t>more than 140 pixels</w:t>
      </w:r>
      <w:r>
        <w:rPr>
          <w:rFonts w:ascii="Arial" w:eastAsia="宋体" w:hAnsi="Arial" w:cs="Arial"/>
          <w:color w:val="000000"/>
          <w:kern w:val="0"/>
          <w:szCs w:val="21"/>
          <w:lang w:bidi="ar"/>
        </w:rPr>
        <w:t>.</w:t>
      </w:r>
    </w:p>
    <w:p w:rsidR="00732A2B" w:rsidRDefault="0049557D">
      <w:pPr>
        <w:pStyle w:val="a5"/>
        <w:autoSpaceDE w:val="0"/>
        <w:autoSpaceDN w:val="0"/>
        <w:adjustRightInd w:val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4565015" cy="2135505"/>
            <wp:effectExtent l="0" t="0" r="6985" b="17145"/>
            <wp:docPr id="28" name="内容占位符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内容占位符 27"/>
                    <pic:cNvPicPr>
                      <a:picLocks noChangeAspect="1"/>
                    </pic:cNvPicPr>
                  </pic:nvPicPr>
                  <pic:blipFill>
                    <a:blip r:embed="rId35"/>
                    <a:srcRect b="24481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49557D">
      <w:pPr>
        <w:pStyle w:val="a5"/>
        <w:ind w:firstLineChars="0" w:firstLine="0"/>
        <w:jc w:val="center"/>
        <w:rPr>
          <w:rFonts w:ascii="Arial" w:hAnsi="Arial" w:cs="Arial"/>
          <w:szCs w:val="22"/>
        </w:rPr>
      </w:pPr>
      <w:r>
        <w:rPr>
          <w:rFonts w:ascii="Arial" w:hAnsi="Arial" w:cs="Arial" w:hint="eastAsia"/>
          <w:szCs w:val="22"/>
        </w:rPr>
        <w:t xml:space="preserve">Nonstandard </w:t>
      </w:r>
      <w:r>
        <w:rPr>
          <w:rFonts w:ascii="Arial" w:hAnsi="Arial" w:cs="Arial" w:hint="eastAsia"/>
          <w:szCs w:val="22"/>
        </w:rPr>
        <w:t>E</w:t>
      </w:r>
      <w:r>
        <w:rPr>
          <w:rFonts w:ascii="Arial" w:hAnsi="Arial" w:cs="Arial" w:hint="eastAsia"/>
          <w:szCs w:val="22"/>
        </w:rPr>
        <w:t>xample</w:t>
      </w:r>
    </w:p>
    <w:p w:rsidR="00732A2B" w:rsidRDefault="0049557D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Arial" w:eastAsia="宋体" w:hAnsi="Arial" w:cs="Arial"/>
          <w:color w:val="000000"/>
          <w:kern w:val="0"/>
          <w:szCs w:val="21"/>
          <w:lang w:bidi="ar"/>
        </w:rPr>
      </w:pPr>
      <w:r>
        <w:rPr>
          <w:rFonts w:ascii="Arial" w:eastAsia="宋体" w:hAnsi="Arial" w:cs="Arial" w:hint="eastAsia"/>
          <w:color w:val="000000"/>
          <w:kern w:val="0"/>
          <w:szCs w:val="21"/>
          <w:lang w:bidi="ar"/>
        </w:rPr>
        <w:t>The vehicle model is incomplete;</w:t>
      </w:r>
    </w:p>
    <w:p w:rsidR="00732A2B" w:rsidRDefault="0049557D">
      <w:pPr>
        <w:pStyle w:val="a5"/>
        <w:numPr>
          <w:ilvl w:val="0"/>
          <w:numId w:val="13"/>
        </w:numPr>
        <w:autoSpaceDE w:val="0"/>
        <w:autoSpaceDN w:val="0"/>
        <w:adjustRightInd w:val="0"/>
        <w:ind w:firstLineChars="0"/>
        <w:jc w:val="left"/>
        <w:rPr>
          <w:rFonts w:ascii="Arial" w:eastAsia="宋体" w:hAnsi="Arial" w:cs="Arial"/>
          <w:color w:val="000000"/>
          <w:kern w:val="0"/>
          <w:szCs w:val="21"/>
          <w:lang w:bidi="ar"/>
        </w:rPr>
      </w:pPr>
      <w:r>
        <w:rPr>
          <w:rFonts w:ascii="Arial" w:eastAsia="宋体" w:hAnsi="Arial" w:cs="Arial" w:hint="eastAsia"/>
          <w:color w:val="000000"/>
          <w:kern w:val="0"/>
          <w:szCs w:val="21"/>
          <w:lang w:bidi="ar"/>
        </w:rPr>
        <w:t>License plate tilt</w:t>
      </w:r>
      <w:r>
        <w:rPr>
          <w:rFonts w:ascii="Arial" w:eastAsia="宋体" w:hAnsi="Arial" w:cs="Arial" w:hint="eastAsia"/>
          <w:color w:val="000000"/>
          <w:kern w:val="0"/>
          <w:szCs w:val="21"/>
          <w:lang w:bidi="ar"/>
        </w:rPr>
        <w:t>≥</w:t>
      </w:r>
      <w:r>
        <w:rPr>
          <w:rFonts w:ascii="Arial" w:eastAsia="宋体" w:hAnsi="Arial" w:cs="Arial" w:hint="eastAsia"/>
          <w:color w:val="000000"/>
          <w:kern w:val="0"/>
          <w:szCs w:val="21"/>
          <w:lang w:bidi="ar"/>
        </w:rPr>
        <w:t>15</w:t>
      </w:r>
      <w:r>
        <w:rPr>
          <w:rFonts w:ascii="Arial" w:eastAsia="宋体" w:hAnsi="Arial" w:cs="Arial" w:hint="eastAsia"/>
          <w:color w:val="000000"/>
          <w:kern w:val="0"/>
          <w:szCs w:val="21"/>
          <w:lang w:bidi="ar"/>
        </w:rPr>
        <w:t>°</w:t>
      </w:r>
    </w:p>
    <w:p w:rsidR="00732A2B" w:rsidRDefault="0049557D">
      <w:pPr>
        <w:pStyle w:val="a5"/>
        <w:numPr>
          <w:ilvl w:val="0"/>
          <w:numId w:val="11"/>
        </w:numPr>
        <w:autoSpaceDE w:val="0"/>
        <w:autoSpaceDN w:val="0"/>
        <w:adjustRightInd w:val="0"/>
        <w:ind w:left="420" w:firstLine="422"/>
        <w:jc w:val="left"/>
        <w:rPr>
          <w:rFonts w:ascii="Arial" w:hAnsi="Arial" w:cs="Arial"/>
          <w:b/>
          <w:bCs/>
          <w:kern w:val="0"/>
          <w:szCs w:val="21"/>
        </w:rPr>
      </w:pPr>
      <w:r>
        <w:rPr>
          <w:rFonts w:ascii="Arial" w:hAnsi="Arial" w:cs="Arial"/>
          <w:b/>
          <w:bCs/>
          <w:kern w:val="0"/>
          <w:szCs w:val="21"/>
        </w:rPr>
        <w:t>Setup&gt; Camera &gt; Attribute</w:t>
      </w:r>
    </w:p>
    <w:p w:rsidR="00732A2B" w:rsidRDefault="0049557D">
      <w:pPr>
        <w:pStyle w:val="a5"/>
        <w:autoSpaceDE w:val="0"/>
        <w:autoSpaceDN w:val="0"/>
        <w:adjustRightInd w:val="0"/>
        <w:ind w:left="425" w:firstLineChars="0" w:firstLine="0"/>
        <w:jc w:val="left"/>
        <w:rPr>
          <w:rFonts w:ascii="Arial" w:eastAsia="宋体" w:hAnsi="Arial" w:cs="Arial"/>
          <w:color w:val="000000"/>
          <w:kern w:val="0"/>
          <w:szCs w:val="21"/>
          <w:lang w:bidi="ar"/>
        </w:rPr>
      </w:pPr>
      <w:r>
        <w:rPr>
          <w:rFonts w:ascii="Arial" w:eastAsia="宋体" w:hAnsi="Arial" w:cs="Arial" w:hint="eastAsia"/>
          <w:color w:val="000000"/>
          <w:kern w:val="0"/>
          <w:szCs w:val="21"/>
          <w:lang w:bidi="ar"/>
        </w:rPr>
        <w:t>4.1 General</w:t>
      </w:r>
    </w:p>
    <w:p w:rsidR="00732A2B" w:rsidRDefault="0049557D">
      <w:pPr>
        <w:pStyle w:val="a5"/>
        <w:autoSpaceDE w:val="0"/>
        <w:autoSpaceDN w:val="0"/>
        <w:adjustRightInd w:val="0"/>
        <w:ind w:left="425" w:firstLineChars="0" w:firstLine="0"/>
        <w:jc w:val="left"/>
        <w:rPr>
          <w:rFonts w:ascii="Arial" w:eastAsia="宋体" w:hAnsi="Arial" w:cs="Arial"/>
          <w:color w:val="000000"/>
          <w:kern w:val="0"/>
          <w:szCs w:val="21"/>
          <w:lang w:bidi="ar"/>
        </w:rPr>
      </w:pPr>
      <w:r>
        <w:rPr>
          <w:rFonts w:ascii="Arial" w:eastAsia="宋体" w:hAnsi="Arial" w:cs="Arial" w:hint="eastAsia"/>
          <w:noProof/>
          <w:color w:val="000000"/>
          <w:kern w:val="0"/>
          <w:szCs w:val="21"/>
        </w:rPr>
        <w:drawing>
          <wp:inline distT="0" distB="0" distL="114300" distR="114300">
            <wp:extent cx="4693285" cy="2246630"/>
            <wp:effectExtent l="0" t="0" r="12065" b="1270"/>
            <wp:docPr id="25" name="图片 25" descr="快操手册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快操手册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A2B" w:rsidRDefault="0049557D">
      <w:pPr>
        <w:pStyle w:val="a5"/>
        <w:numPr>
          <w:ilvl w:val="0"/>
          <w:numId w:val="14"/>
        </w:numPr>
        <w:autoSpaceDE w:val="0"/>
        <w:autoSpaceDN w:val="0"/>
        <w:adjustRightInd w:val="0"/>
        <w:ind w:firstLineChars="0"/>
        <w:jc w:val="left"/>
        <w:rPr>
          <w:rFonts w:ascii="Arial" w:eastAsia="宋体" w:hAnsi="Arial" w:cs="Arial"/>
          <w:color w:val="000000"/>
          <w:kern w:val="0"/>
          <w:szCs w:val="21"/>
          <w:lang w:bidi="ar"/>
        </w:rPr>
      </w:pPr>
      <w:r>
        <w:rPr>
          <w:rFonts w:ascii="Arial" w:eastAsia="宋体" w:hAnsi="Arial" w:cs="Arial" w:hint="eastAsia"/>
          <w:kern w:val="0"/>
          <w:szCs w:val="21"/>
          <w:lang w:bidi="ar"/>
        </w:rPr>
        <w:t>Brightness</w:t>
      </w:r>
      <w:r>
        <w:rPr>
          <w:rFonts w:ascii="Arial" w:eastAsia="宋体" w:hAnsi="Arial" w:cs="Arial" w:hint="eastAsia"/>
          <w:kern w:val="0"/>
          <w:szCs w:val="21"/>
          <w:lang w:bidi="ar"/>
        </w:rPr>
        <w:t>：</w:t>
      </w:r>
      <w:r>
        <w:rPr>
          <w:rFonts w:ascii="Arial" w:eastAsia="宋体" w:hAnsi="Arial" w:cs="Arial"/>
          <w:color w:val="000000"/>
          <w:kern w:val="0"/>
          <w:szCs w:val="21"/>
          <w:lang w:bidi="ar"/>
        </w:rPr>
        <w:t xml:space="preserve">The recommended value is from </w:t>
      </w:r>
      <w:r>
        <w:rPr>
          <w:rFonts w:ascii="Arial" w:eastAsia="宋体" w:hAnsi="Arial" w:cs="Arial"/>
          <w:color w:val="000000"/>
          <w:kern w:val="0"/>
          <w:szCs w:val="21"/>
          <w:highlight w:val="yellow"/>
          <w:lang w:bidi="ar"/>
        </w:rPr>
        <w:t>40 to 60</w:t>
      </w:r>
      <w:r>
        <w:rPr>
          <w:rFonts w:ascii="Arial" w:eastAsia="宋体" w:hAnsi="Arial" w:cs="Arial"/>
          <w:kern w:val="0"/>
          <w:szCs w:val="21"/>
          <w:lang w:bidi="ar"/>
        </w:rPr>
        <w:t>. The bigger the value is, the brighter the image becomes.</w:t>
      </w:r>
    </w:p>
    <w:p w:rsidR="00732A2B" w:rsidRDefault="0049557D">
      <w:pPr>
        <w:pStyle w:val="a5"/>
        <w:numPr>
          <w:ilvl w:val="0"/>
          <w:numId w:val="14"/>
        </w:numPr>
        <w:autoSpaceDE w:val="0"/>
        <w:autoSpaceDN w:val="0"/>
        <w:adjustRightInd w:val="0"/>
        <w:ind w:firstLineChars="0"/>
        <w:jc w:val="left"/>
        <w:rPr>
          <w:rFonts w:ascii="Arial" w:eastAsia="宋体" w:hAnsi="Arial" w:cs="Arial"/>
          <w:color w:val="000000"/>
          <w:kern w:val="0"/>
          <w:szCs w:val="21"/>
          <w:lang w:bidi="ar"/>
        </w:rPr>
      </w:pPr>
      <w:r>
        <w:rPr>
          <w:rFonts w:ascii="Arial" w:eastAsia="宋体" w:hAnsi="Arial" w:cs="Arial" w:hint="eastAsia"/>
          <w:color w:val="000000"/>
          <w:kern w:val="0"/>
          <w:szCs w:val="21"/>
          <w:lang w:bidi="ar"/>
        </w:rPr>
        <w:t>Contrast</w:t>
      </w:r>
      <w:r>
        <w:rPr>
          <w:rFonts w:ascii="Arial" w:eastAsia="宋体" w:hAnsi="Arial" w:cs="Arial" w:hint="eastAsia"/>
          <w:color w:val="000000"/>
          <w:kern w:val="0"/>
          <w:szCs w:val="21"/>
          <w:lang w:bidi="ar"/>
        </w:rPr>
        <w:t>：</w:t>
      </w:r>
      <w:r>
        <w:rPr>
          <w:rFonts w:ascii="Arial" w:eastAsia="宋体" w:hAnsi="Arial" w:cs="Arial"/>
          <w:color w:val="000000"/>
          <w:kern w:val="0"/>
          <w:szCs w:val="21"/>
          <w:lang w:bidi="ar"/>
        </w:rPr>
        <w:t>The bigger the value is, the more obvious the contrast between the bright area and dark area will become.</w:t>
      </w:r>
    </w:p>
    <w:p w:rsidR="00732A2B" w:rsidRDefault="0049557D">
      <w:pPr>
        <w:pStyle w:val="a5"/>
        <w:numPr>
          <w:ilvl w:val="0"/>
          <w:numId w:val="14"/>
        </w:numPr>
        <w:autoSpaceDE w:val="0"/>
        <w:autoSpaceDN w:val="0"/>
        <w:adjustRightInd w:val="0"/>
        <w:ind w:firstLineChars="0"/>
        <w:jc w:val="left"/>
        <w:rPr>
          <w:rFonts w:ascii="Arial" w:eastAsia="宋体" w:hAnsi="Arial" w:cs="Arial"/>
          <w:color w:val="000000"/>
          <w:kern w:val="0"/>
          <w:szCs w:val="21"/>
          <w:lang w:bidi="ar"/>
        </w:rPr>
      </w:pPr>
      <w:r>
        <w:rPr>
          <w:rFonts w:ascii="Arial" w:eastAsia="宋体" w:hAnsi="Arial" w:cs="Arial" w:hint="eastAsia"/>
          <w:color w:val="000000"/>
          <w:kern w:val="0"/>
          <w:szCs w:val="21"/>
          <w:lang w:bidi="ar"/>
        </w:rPr>
        <w:t>Saturation</w:t>
      </w:r>
      <w:r>
        <w:rPr>
          <w:rFonts w:ascii="Arial" w:eastAsia="宋体" w:hAnsi="Arial" w:cs="Arial" w:hint="eastAsia"/>
          <w:color w:val="000000"/>
          <w:kern w:val="0"/>
          <w:szCs w:val="21"/>
          <w:lang w:bidi="ar"/>
        </w:rPr>
        <w:t>：</w:t>
      </w:r>
      <w:r>
        <w:rPr>
          <w:rFonts w:ascii="Arial" w:eastAsia="宋体" w:hAnsi="Arial" w:cs="Arial"/>
          <w:color w:val="000000"/>
          <w:kern w:val="0"/>
          <w:szCs w:val="21"/>
          <w:lang w:bidi="ar"/>
        </w:rPr>
        <w:t>The bigger the value is, the more</w:t>
      </w:r>
      <w:r>
        <w:rPr>
          <w:rFonts w:ascii="Arial" w:eastAsia="宋体" w:hAnsi="Arial" w:cs="Arial"/>
          <w:color w:val="000000"/>
          <w:kern w:val="0"/>
          <w:szCs w:val="21"/>
          <w:lang w:bidi="ar"/>
        </w:rPr>
        <w:t xml:space="preserve"> flamboyant the image becomes.</w:t>
      </w:r>
    </w:p>
    <w:p w:rsidR="00732A2B" w:rsidRDefault="0049557D">
      <w:pPr>
        <w:pStyle w:val="a5"/>
        <w:numPr>
          <w:ilvl w:val="0"/>
          <w:numId w:val="15"/>
        </w:numPr>
        <w:autoSpaceDE w:val="0"/>
        <w:autoSpaceDN w:val="0"/>
        <w:adjustRightInd w:val="0"/>
        <w:ind w:left="0" w:firstLineChars="0" w:firstLine="425"/>
        <w:jc w:val="left"/>
        <w:rPr>
          <w:rFonts w:ascii="Arial" w:eastAsia="宋体" w:hAnsi="Arial" w:cs="Arial"/>
          <w:color w:val="000000"/>
          <w:kern w:val="0"/>
          <w:szCs w:val="21"/>
          <w:lang w:bidi="ar"/>
        </w:rPr>
      </w:pPr>
      <w:r>
        <w:rPr>
          <w:rFonts w:ascii="Arial" w:eastAsia="宋体" w:hAnsi="Arial" w:cs="Arial"/>
          <w:color w:val="000000"/>
          <w:kern w:val="0"/>
          <w:szCs w:val="21"/>
          <w:lang w:bidi="ar"/>
        </w:rPr>
        <w:t>Shutter</w:t>
      </w:r>
      <w:r>
        <w:rPr>
          <w:noProof/>
        </w:rPr>
        <w:drawing>
          <wp:inline distT="0" distB="0" distL="114300" distR="114300">
            <wp:extent cx="4921250" cy="1691005"/>
            <wp:effectExtent l="0" t="0" r="12700" b="444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2B" w:rsidRDefault="00732A2B">
      <w:pPr>
        <w:pStyle w:val="a5"/>
        <w:autoSpaceDE w:val="0"/>
        <w:autoSpaceDN w:val="0"/>
        <w:adjustRightInd w:val="0"/>
        <w:ind w:firstLineChars="0" w:firstLine="0"/>
        <w:jc w:val="center"/>
      </w:pPr>
    </w:p>
    <w:p w:rsidR="00732A2B" w:rsidRDefault="0049557D">
      <w:pPr>
        <w:widowControl/>
        <w:numPr>
          <w:ilvl w:val="0"/>
          <w:numId w:val="16"/>
        </w:numPr>
        <w:jc w:val="left"/>
      </w:pPr>
      <w:bookmarkStart w:id="14" w:name="OLE_LINK6"/>
      <w:r>
        <w:rPr>
          <w:rFonts w:ascii="Arial" w:eastAsia="宋体" w:hAnsi="Arial" w:cs="Arial" w:hint="eastAsia"/>
          <w:color w:val="000000"/>
          <w:kern w:val="0"/>
          <w:szCs w:val="21"/>
          <w:lang w:bidi="ar"/>
        </w:rPr>
        <w:lastRenderedPageBreak/>
        <w:t>Select the way of adjusting exposure mode. You can select from</w:t>
      </w:r>
      <w:r>
        <w:rPr>
          <w:rFonts w:ascii="Arial" w:eastAsia="宋体" w:hAnsi="Arial" w:cs="Arial"/>
          <w:color w:val="000000"/>
          <w:kern w:val="0"/>
          <w:szCs w:val="21"/>
          <w:lang w:bidi="ar"/>
        </w:rPr>
        <w:t xml:space="preserve"> </w:t>
      </w:r>
      <w:r>
        <w:rPr>
          <w:rFonts w:ascii="Arial" w:eastAsia="宋体" w:hAnsi="Arial" w:cs="Arial"/>
          <w:b/>
          <w:color w:val="000000"/>
          <w:kern w:val="0"/>
          <w:szCs w:val="21"/>
          <w:lang w:bidi="ar"/>
        </w:rPr>
        <w:t xml:space="preserve">Manual </w:t>
      </w:r>
      <w:r>
        <w:rPr>
          <w:rFonts w:ascii="Arial" w:eastAsia="宋体" w:hAnsi="Arial" w:cs="Arial"/>
          <w:color w:val="000000"/>
          <w:kern w:val="0"/>
          <w:szCs w:val="21"/>
          <w:lang w:bidi="ar"/>
        </w:rPr>
        <w:t xml:space="preserve">and </w:t>
      </w:r>
    </w:p>
    <w:p w:rsidR="00732A2B" w:rsidRDefault="0049557D">
      <w:pPr>
        <w:widowControl/>
        <w:jc w:val="left"/>
        <w:rPr>
          <w:rFonts w:ascii="Arial" w:eastAsia="宋体" w:hAnsi="Arial" w:cs="Arial"/>
          <w:color w:val="000000"/>
          <w:kern w:val="0"/>
          <w:szCs w:val="21"/>
          <w:lang w:bidi="ar"/>
        </w:rPr>
      </w:pPr>
      <w:r>
        <w:rPr>
          <w:rFonts w:ascii="Arial" w:eastAsia="宋体" w:hAnsi="Arial" w:cs="Arial"/>
          <w:b/>
          <w:color w:val="000000"/>
          <w:kern w:val="0"/>
          <w:szCs w:val="21"/>
          <w:lang w:bidi="ar"/>
        </w:rPr>
        <w:t>Auto</w:t>
      </w:r>
      <w:r>
        <w:rPr>
          <w:rFonts w:ascii="Arial" w:eastAsia="宋体" w:hAnsi="Arial" w:cs="Arial"/>
          <w:color w:val="000000"/>
          <w:kern w:val="0"/>
          <w:szCs w:val="21"/>
          <w:lang w:bidi="ar"/>
        </w:rPr>
        <w:t>.</w:t>
      </w:r>
    </w:p>
    <w:p w:rsidR="00732A2B" w:rsidRDefault="0049557D">
      <w:pPr>
        <w:widowControl/>
        <w:numPr>
          <w:ilvl w:val="0"/>
          <w:numId w:val="16"/>
        </w:numPr>
        <w:jc w:val="left"/>
        <w:rPr>
          <w:rFonts w:ascii="Arial" w:eastAsia="宋体" w:hAnsi="Arial" w:cs="Arial"/>
          <w:color w:val="000000"/>
          <w:kern w:val="0"/>
          <w:szCs w:val="21"/>
          <w:lang w:bidi="ar"/>
        </w:rPr>
      </w:pPr>
      <w:r>
        <w:rPr>
          <w:rFonts w:ascii="Arial" w:eastAsia="宋体" w:hAnsi="Arial" w:cs="Arial" w:hint="eastAsia"/>
          <w:color w:val="000000"/>
          <w:kern w:val="0"/>
          <w:szCs w:val="21"/>
          <w:lang w:bidi="ar"/>
        </w:rPr>
        <w:t>You need to set shutter when Manual is set as Mode.</w:t>
      </w:r>
      <w:r>
        <w:rPr>
          <w:rFonts w:ascii="Arial" w:eastAsia="宋体" w:hAnsi="Arial" w:cs="Arial"/>
          <w:color w:val="000000"/>
          <w:kern w:val="0"/>
          <w:szCs w:val="21"/>
          <w:lang w:bidi="ar"/>
        </w:rPr>
        <w:t>You can select the shutter value, or select Customized Range, and then set the shut</w:t>
      </w:r>
      <w:r>
        <w:rPr>
          <w:rFonts w:ascii="Arial" w:eastAsia="宋体" w:hAnsi="Arial" w:cs="Arial"/>
          <w:color w:val="000000"/>
          <w:kern w:val="0"/>
          <w:szCs w:val="21"/>
          <w:lang w:bidi="ar"/>
        </w:rPr>
        <w:t>ter range.</w:t>
      </w:r>
    </w:p>
    <w:p w:rsidR="00732A2B" w:rsidRDefault="0049557D">
      <w:pPr>
        <w:widowControl/>
        <w:numPr>
          <w:ilvl w:val="0"/>
          <w:numId w:val="16"/>
        </w:numPr>
        <w:jc w:val="left"/>
      </w:pPr>
      <w:r>
        <w:rPr>
          <w:rFonts w:ascii="Arial" w:eastAsia="宋体" w:hAnsi="Arial" w:cs="Arial" w:hint="eastAsia"/>
          <w:color w:val="000000"/>
          <w:kern w:val="0"/>
          <w:szCs w:val="21"/>
          <w:lang w:bidi="ar"/>
        </w:rPr>
        <w:t>You need to set shutter when Customized Range is set as Shutter.</w:t>
      </w:r>
      <w:r>
        <w:rPr>
          <w:rFonts w:ascii="Arial" w:eastAsia="宋体" w:hAnsi="Arial" w:cs="Arial"/>
          <w:color w:val="000000"/>
          <w:kern w:val="0"/>
          <w:szCs w:val="21"/>
          <w:lang w:bidi="ar"/>
        </w:rPr>
        <w:br/>
        <w:t>Set the time range of shutter.</w:t>
      </w:r>
    </w:p>
    <w:p w:rsidR="00732A2B" w:rsidRDefault="0049557D">
      <w:pPr>
        <w:widowControl/>
        <w:numPr>
          <w:ilvl w:val="0"/>
          <w:numId w:val="16"/>
        </w:numPr>
        <w:jc w:val="left"/>
        <w:rPr>
          <w:rFonts w:ascii="Arial" w:eastAsia="宋体" w:hAnsi="Arial" w:cs="Arial"/>
          <w:kern w:val="0"/>
          <w:szCs w:val="21"/>
          <w:lang w:bidi="ar"/>
        </w:rPr>
      </w:pPr>
      <w:r>
        <w:rPr>
          <w:rFonts w:ascii="Arial" w:eastAsia="宋体" w:hAnsi="Arial" w:cs="Arial"/>
          <w:kern w:val="0"/>
          <w:szCs w:val="21"/>
          <w:lang w:bidi="ar"/>
        </w:rPr>
        <w:t>You need to set gain scope when</w:t>
      </w:r>
      <w:r>
        <w:rPr>
          <w:rFonts w:ascii="Arial" w:eastAsia="宋体" w:hAnsi="Arial" w:cs="Arial"/>
          <w:kern w:val="0"/>
          <w:szCs w:val="21"/>
          <w:lang w:bidi="ar"/>
        </w:rPr>
        <w:t xml:space="preserve"> </w:t>
      </w:r>
      <w:r>
        <w:rPr>
          <w:rFonts w:ascii="Arial" w:eastAsia="宋体" w:hAnsi="Arial" w:cs="Arial"/>
          <w:b/>
          <w:kern w:val="0"/>
          <w:szCs w:val="21"/>
          <w:lang w:bidi="ar"/>
        </w:rPr>
        <w:t xml:space="preserve">Manual </w:t>
      </w:r>
      <w:r>
        <w:rPr>
          <w:rFonts w:ascii="Arial" w:eastAsia="宋体" w:hAnsi="Arial" w:cs="Arial"/>
          <w:kern w:val="0"/>
          <w:szCs w:val="21"/>
          <w:lang w:bidi="ar"/>
        </w:rPr>
        <w:t xml:space="preserve">is set as </w:t>
      </w:r>
      <w:r>
        <w:rPr>
          <w:rFonts w:ascii="Arial" w:eastAsia="宋体" w:hAnsi="Arial" w:cs="Arial"/>
          <w:b/>
          <w:kern w:val="0"/>
          <w:szCs w:val="21"/>
          <w:lang w:bidi="ar"/>
        </w:rPr>
        <w:t>Mode</w:t>
      </w:r>
      <w:r>
        <w:rPr>
          <w:rFonts w:ascii="Arial" w:eastAsia="宋体" w:hAnsi="Arial" w:cs="Arial"/>
          <w:kern w:val="0"/>
          <w:szCs w:val="21"/>
          <w:lang w:bidi="ar"/>
        </w:rPr>
        <w:t xml:space="preserve">. Set the value range of gain. </w:t>
      </w:r>
      <w:r>
        <w:rPr>
          <w:rFonts w:ascii="Arial" w:eastAsia="宋体" w:hAnsi="Arial" w:cs="Arial"/>
          <w:kern w:val="0"/>
          <w:szCs w:val="21"/>
          <w:lang w:bidi="ar"/>
        </w:rPr>
        <w:t>The gain is</w:t>
      </w:r>
      <w:r>
        <w:rPr>
          <w:rFonts w:ascii="Arial" w:eastAsia="宋体" w:hAnsi="Arial" w:cs="Arial"/>
          <w:kern w:val="0"/>
          <w:szCs w:val="21"/>
          <w:highlight w:val="yellow"/>
          <w:lang w:bidi="ar"/>
        </w:rPr>
        <w:t xml:space="preserve"> no greater than 50</w:t>
      </w:r>
      <w:r>
        <w:rPr>
          <w:rFonts w:ascii="Arial" w:eastAsia="宋体" w:hAnsi="Arial" w:cs="Arial" w:hint="eastAsia"/>
          <w:kern w:val="0"/>
          <w:szCs w:val="21"/>
          <w:lang w:bidi="ar"/>
        </w:rPr>
        <w:t>.</w:t>
      </w:r>
    </w:p>
    <w:bookmarkEnd w:id="14"/>
    <w:p w:rsidR="00732A2B" w:rsidRDefault="00732A2B">
      <w:pPr>
        <w:widowControl/>
      </w:pPr>
    </w:p>
    <w:sectPr w:rsidR="00732A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57D" w:rsidRDefault="0049557D" w:rsidP="00E9125C">
      <w:r>
        <w:separator/>
      </w:r>
    </w:p>
  </w:endnote>
  <w:endnote w:type="continuationSeparator" w:id="0">
    <w:p w:rsidR="0049557D" w:rsidRDefault="0049557D" w:rsidP="00E91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57D" w:rsidRDefault="0049557D" w:rsidP="00E9125C">
      <w:r>
        <w:separator/>
      </w:r>
    </w:p>
  </w:footnote>
  <w:footnote w:type="continuationSeparator" w:id="0">
    <w:p w:rsidR="0049557D" w:rsidRDefault="0049557D" w:rsidP="00E912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332866"/>
    <w:multiLevelType w:val="singleLevel"/>
    <w:tmpl w:val="9733286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A5D52197"/>
    <w:multiLevelType w:val="singleLevel"/>
    <w:tmpl w:val="A5D5219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C882914A"/>
    <w:multiLevelType w:val="multilevel"/>
    <w:tmpl w:val="C882914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 w15:restartNumberingAfterBreak="0">
    <w:nsid w:val="DBBFEC69"/>
    <w:multiLevelType w:val="singleLevel"/>
    <w:tmpl w:val="DBBFEC69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DDB8DDE0"/>
    <w:multiLevelType w:val="singleLevel"/>
    <w:tmpl w:val="DDB8DDE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E4B9C52E"/>
    <w:multiLevelType w:val="singleLevel"/>
    <w:tmpl w:val="E4B9C52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023F0275"/>
    <w:multiLevelType w:val="singleLevel"/>
    <w:tmpl w:val="023F027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0CBB0D91"/>
    <w:multiLevelType w:val="singleLevel"/>
    <w:tmpl w:val="0CBB0D91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18D448F9"/>
    <w:multiLevelType w:val="singleLevel"/>
    <w:tmpl w:val="18D448F9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 w15:restartNumberingAfterBreak="0">
    <w:nsid w:val="2955EA0E"/>
    <w:multiLevelType w:val="singleLevel"/>
    <w:tmpl w:val="2955EA0E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4340F413"/>
    <w:multiLevelType w:val="multilevel"/>
    <w:tmpl w:val="4340F41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1553B1D"/>
    <w:multiLevelType w:val="multilevel"/>
    <w:tmpl w:val="51553B1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2" w15:restartNumberingAfterBreak="0">
    <w:nsid w:val="54C43D72"/>
    <w:multiLevelType w:val="singleLevel"/>
    <w:tmpl w:val="54C43D72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553D1961"/>
    <w:multiLevelType w:val="singleLevel"/>
    <w:tmpl w:val="553D196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6011853D"/>
    <w:multiLevelType w:val="singleLevel"/>
    <w:tmpl w:val="6011853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 w15:restartNumberingAfterBreak="0">
    <w:nsid w:val="6DEA9501"/>
    <w:multiLevelType w:val="singleLevel"/>
    <w:tmpl w:val="6DEA950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12"/>
  </w:num>
  <w:num w:numId="5">
    <w:abstractNumId w:val="1"/>
  </w:num>
  <w:num w:numId="6">
    <w:abstractNumId w:val="6"/>
  </w:num>
  <w:num w:numId="7">
    <w:abstractNumId w:val="5"/>
  </w:num>
  <w:num w:numId="8">
    <w:abstractNumId w:val="4"/>
  </w:num>
  <w:num w:numId="9">
    <w:abstractNumId w:val="0"/>
  </w:num>
  <w:num w:numId="10">
    <w:abstractNumId w:val="7"/>
  </w:num>
  <w:num w:numId="11">
    <w:abstractNumId w:val="14"/>
  </w:num>
  <w:num w:numId="12">
    <w:abstractNumId w:val="9"/>
  </w:num>
  <w:num w:numId="13">
    <w:abstractNumId w:val="15"/>
  </w:num>
  <w:num w:numId="14">
    <w:abstractNumId w:val="3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3D57C0"/>
    <w:rsid w:val="0049557D"/>
    <w:rsid w:val="00732A2B"/>
    <w:rsid w:val="00E9125C"/>
    <w:rsid w:val="02720FEE"/>
    <w:rsid w:val="02822545"/>
    <w:rsid w:val="02986C35"/>
    <w:rsid w:val="04650AC3"/>
    <w:rsid w:val="053262DA"/>
    <w:rsid w:val="0A5A31BC"/>
    <w:rsid w:val="0AF83C0A"/>
    <w:rsid w:val="0DC10628"/>
    <w:rsid w:val="18985F89"/>
    <w:rsid w:val="1D564CAF"/>
    <w:rsid w:val="255E1BBC"/>
    <w:rsid w:val="26D95E68"/>
    <w:rsid w:val="278E4655"/>
    <w:rsid w:val="297C40DE"/>
    <w:rsid w:val="37A162E1"/>
    <w:rsid w:val="37D042CB"/>
    <w:rsid w:val="395D53CF"/>
    <w:rsid w:val="3F3D57C0"/>
    <w:rsid w:val="3FF61686"/>
    <w:rsid w:val="42617160"/>
    <w:rsid w:val="42BD6A56"/>
    <w:rsid w:val="441E4B2F"/>
    <w:rsid w:val="458231FB"/>
    <w:rsid w:val="46E60020"/>
    <w:rsid w:val="49987678"/>
    <w:rsid w:val="4F981540"/>
    <w:rsid w:val="55843BB1"/>
    <w:rsid w:val="56F74031"/>
    <w:rsid w:val="57176743"/>
    <w:rsid w:val="5BCC1FBD"/>
    <w:rsid w:val="66040821"/>
    <w:rsid w:val="69C83E7F"/>
    <w:rsid w:val="6D560D86"/>
    <w:rsid w:val="6F224294"/>
    <w:rsid w:val="7856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63CEF12-F86E-4290-858B-88D3B2B90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pPr>
      <w:ind w:leftChars="400" w:left="840"/>
    </w:pPr>
  </w:style>
  <w:style w:type="paragraph" w:styleId="1">
    <w:name w:val="toc 1"/>
    <w:basedOn w:val="a"/>
    <w:next w:val="a"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PSOffice1">
    <w:name w:val="WPSOffice手动目录 1"/>
    <w:qFormat/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customStyle="1" w:styleId="WPSOffice3">
    <w:name w:val="WPSOffice手动目录 3"/>
    <w:qFormat/>
    <w:pPr>
      <w:ind w:leftChars="400" w:left="400"/>
    </w:pPr>
    <w:rPr>
      <w:rFonts w:eastAsia="Times New Roman"/>
    </w:rPr>
  </w:style>
  <w:style w:type="paragraph" w:styleId="a6">
    <w:name w:val="header"/>
    <w:basedOn w:val="a"/>
    <w:link w:val="a7"/>
    <w:rsid w:val="00E912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E9125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E912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E9125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825</Words>
  <Characters>4707</Characters>
  <Application>Microsoft Office Word</Application>
  <DocSecurity>0</DocSecurity>
  <Lines>39</Lines>
  <Paragraphs>11</Paragraphs>
  <ScaleCrop>false</ScaleCrop>
  <Company>Dahuatech</Company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花花世界的蜗牛</dc:creator>
  <cp:lastModifiedBy>Sarah Fu</cp:lastModifiedBy>
  <cp:revision>2</cp:revision>
  <dcterms:created xsi:type="dcterms:W3CDTF">2021-03-08T03:10:00Z</dcterms:created>
  <dcterms:modified xsi:type="dcterms:W3CDTF">2021-04-12T06:16:00Z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1D4E7923E0A14450B8E94D316293F17E</vt:lpwstr>
  </property>
  <property fmtid="{D5CDD505-2E9C-101B-9397-08002B2CF9AE}" pid="4" name="GSEDS_HWMT_d46a6755">
    <vt:lpwstr>f245ddd9_mFV3wz84Jik3PMpOlXv8qG3wjUg=_8QgmryI4PzRjI4lJjHb8s8JQ53sqG6P0TYywikJvPw39qaXt5D6gADrwh/ecYA==_bce7dfc9</vt:lpwstr>
  </property>
</Properties>
</file>